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5"/>
        <w:tblW w:w="10485" w:type="dxa"/>
        <w:shd w:val="clear" w:color="auto" w:fill="00425C"/>
        <w:tblLook w:val="04A0" w:firstRow="1" w:lastRow="0" w:firstColumn="1" w:lastColumn="0" w:noHBand="0" w:noVBand="1"/>
      </w:tblPr>
      <w:tblGrid>
        <w:gridCol w:w="2972"/>
        <w:gridCol w:w="5812"/>
        <w:gridCol w:w="1701"/>
      </w:tblGrid>
      <w:tr w:rsidR="002A4238" w:rsidRPr="002E2875" w14:paraId="4FC69906" w14:textId="77777777" w:rsidTr="000D3D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shd w:val="clear" w:color="auto" w:fill="00425C"/>
          </w:tcPr>
          <w:p w14:paraId="0E018DC2" w14:textId="528AF550" w:rsidR="00903494" w:rsidRDefault="002A655A" w:rsidP="00903494">
            <w:pPr>
              <w:spacing w:before="100" w:after="100"/>
              <w:rPr>
                <w:rFonts w:ascii="Arial" w:hAnsi="Arial" w:cs="Arial"/>
                <w:b w:val="0"/>
                <w:bCs w:val="0"/>
              </w:rPr>
            </w:pPr>
            <w:r>
              <w:rPr>
                <w:rFonts w:ascii="Arial" w:hAnsi="Arial" w:cs="Arial"/>
              </w:rPr>
              <w:t>BA (Hons) Professional and Digital Marketing</w:t>
            </w:r>
          </w:p>
          <w:p w14:paraId="5CD9E5EE" w14:textId="27A2F28B" w:rsidR="000D3D94" w:rsidRPr="002E2875" w:rsidRDefault="000D3D94" w:rsidP="00903494">
            <w:pPr>
              <w:spacing w:before="100" w:after="100"/>
              <w:rPr>
                <w:rFonts w:ascii="Arial" w:hAnsi="Arial" w:cs="Arial"/>
              </w:rPr>
            </w:pPr>
          </w:p>
        </w:tc>
        <w:tc>
          <w:tcPr>
            <w:tcW w:w="1701" w:type="dxa"/>
            <w:shd w:val="clear" w:color="auto" w:fill="00425C"/>
          </w:tcPr>
          <w:p w14:paraId="2E56B766" w14:textId="77777777" w:rsidR="00903494" w:rsidRPr="002E2875" w:rsidRDefault="00903494" w:rsidP="00903494">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E2875" w:rsidRPr="002E2875" w14:paraId="19C7DBE5" w14:textId="77777777" w:rsidTr="00C6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10E95446" w14:textId="1944104C" w:rsidR="00903494" w:rsidRPr="002E2875" w:rsidRDefault="00903494" w:rsidP="00903494">
            <w:pPr>
              <w:spacing w:before="100" w:after="100"/>
              <w:rPr>
                <w:rFonts w:ascii="Arial" w:hAnsi="Arial" w:cs="Arial"/>
              </w:rPr>
            </w:pPr>
            <w:r w:rsidRPr="002E2875">
              <w:rPr>
                <w:rFonts w:ascii="Arial" w:hAnsi="Arial" w:cs="Arial"/>
              </w:rPr>
              <w:t>Department</w:t>
            </w:r>
          </w:p>
        </w:tc>
        <w:tc>
          <w:tcPr>
            <w:tcW w:w="7513" w:type="dxa"/>
            <w:gridSpan w:val="2"/>
            <w:shd w:val="clear" w:color="auto" w:fill="E4ECEA"/>
          </w:tcPr>
          <w:p w14:paraId="6252B3C8" w14:textId="6F7D04E1" w:rsidR="00903494" w:rsidRPr="002E2875" w:rsidRDefault="00EF377F"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Creative Technologies and Business Management</w:t>
            </w:r>
          </w:p>
        </w:tc>
      </w:tr>
      <w:tr w:rsidR="002E2875" w:rsidRPr="002E2875" w14:paraId="1A36B992" w14:textId="77777777" w:rsidTr="00C626BB">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234BAAAC" w14:textId="7BF15A72" w:rsidR="00903494" w:rsidRPr="002E2875" w:rsidRDefault="00903494" w:rsidP="00903494">
            <w:pPr>
              <w:spacing w:before="100" w:after="100"/>
              <w:rPr>
                <w:rFonts w:ascii="Arial" w:hAnsi="Arial" w:cs="Arial"/>
              </w:rPr>
            </w:pPr>
            <w:r w:rsidRPr="002E2875">
              <w:rPr>
                <w:rFonts w:ascii="Arial" w:hAnsi="Arial" w:cs="Arial"/>
              </w:rPr>
              <w:t>Awarding Body</w:t>
            </w:r>
          </w:p>
        </w:tc>
        <w:tc>
          <w:tcPr>
            <w:tcW w:w="7513" w:type="dxa"/>
            <w:gridSpan w:val="2"/>
            <w:shd w:val="clear" w:color="auto" w:fill="E4ECEA"/>
          </w:tcPr>
          <w:p w14:paraId="28DF5117" w14:textId="318DB5F5" w:rsidR="00903494" w:rsidRPr="002E2875" w:rsidRDefault="00EF377F"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EF377F">
              <w:rPr>
                <w:rFonts w:ascii="Arial" w:hAnsi="Arial" w:cs="Arial"/>
              </w:rPr>
              <w:t>UE</w:t>
            </w:r>
            <w:r>
              <w:rPr>
                <w:rFonts w:ascii="Arial" w:hAnsi="Arial" w:cs="Arial"/>
              </w:rPr>
              <w:t>A</w:t>
            </w:r>
          </w:p>
        </w:tc>
      </w:tr>
      <w:tr w:rsidR="002E2875" w:rsidRPr="002E2875" w14:paraId="26A17A98" w14:textId="77777777" w:rsidTr="00C6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4079E431" w14:textId="064ACE40" w:rsidR="00903494" w:rsidRPr="002E2875" w:rsidRDefault="00903494" w:rsidP="00903494">
            <w:pPr>
              <w:spacing w:before="100" w:after="100"/>
              <w:rPr>
                <w:rFonts w:ascii="Arial" w:hAnsi="Arial" w:cs="Arial"/>
              </w:rPr>
            </w:pPr>
            <w:r w:rsidRPr="002E2875">
              <w:rPr>
                <w:rFonts w:ascii="Arial" w:hAnsi="Arial" w:cs="Arial"/>
              </w:rPr>
              <w:t>Additional Accreditations</w:t>
            </w:r>
          </w:p>
        </w:tc>
        <w:tc>
          <w:tcPr>
            <w:tcW w:w="7513" w:type="dxa"/>
            <w:gridSpan w:val="2"/>
            <w:shd w:val="clear" w:color="auto" w:fill="E4ECEA"/>
          </w:tcPr>
          <w:p w14:paraId="1F33F096" w14:textId="3FE5F49C" w:rsidR="00903494" w:rsidRPr="002E2875" w:rsidRDefault="00281511"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N/A</w:t>
            </w:r>
          </w:p>
        </w:tc>
      </w:tr>
      <w:tr w:rsidR="002E2875" w:rsidRPr="002E2875" w14:paraId="28057EE7" w14:textId="77777777" w:rsidTr="00C626BB">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1BE8D35E" w14:textId="430FD076" w:rsidR="00903494" w:rsidRPr="002E2875" w:rsidRDefault="00903494" w:rsidP="00903494">
            <w:pPr>
              <w:spacing w:before="100" w:after="100"/>
              <w:rPr>
                <w:rFonts w:ascii="Arial" w:hAnsi="Arial" w:cs="Arial"/>
              </w:rPr>
            </w:pPr>
            <w:r w:rsidRPr="002E2875">
              <w:rPr>
                <w:rFonts w:ascii="Arial" w:hAnsi="Arial" w:cs="Arial"/>
              </w:rPr>
              <w:t>Full-time Duration</w:t>
            </w:r>
          </w:p>
        </w:tc>
        <w:tc>
          <w:tcPr>
            <w:tcW w:w="7513" w:type="dxa"/>
            <w:gridSpan w:val="2"/>
            <w:shd w:val="clear" w:color="auto" w:fill="E4ECEA"/>
          </w:tcPr>
          <w:p w14:paraId="4E016ED3" w14:textId="7350D732" w:rsidR="00903494" w:rsidRPr="002E2875" w:rsidRDefault="00EF377F"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 years</w:t>
            </w:r>
          </w:p>
        </w:tc>
      </w:tr>
      <w:tr w:rsidR="002E2875" w:rsidRPr="002E2875" w14:paraId="28BD7078" w14:textId="77777777" w:rsidTr="00C6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75E22D1F" w14:textId="0CC4FD72" w:rsidR="00903494" w:rsidRPr="002E2875" w:rsidRDefault="00903494" w:rsidP="00903494">
            <w:pPr>
              <w:spacing w:before="100" w:after="100"/>
              <w:rPr>
                <w:rFonts w:ascii="Arial" w:hAnsi="Arial" w:cs="Arial"/>
              </w:rPr>
            </w:pPr>
            <w:r w:rsidRPr="002E2875">
              <w:rPr>
                <w:rFonts w:ascii="Arial" w:hAnsi="Arial" w:cs="Arial"/>
              </w:rPr>
              <w:t>Part-time Duration</w:t>
            </w:r>
          </w:p>
        </w:tc>
        <w:tc>
          <w:tcPr>
            <w:tcW w:w="7513" w:type="dxa"/>
            <w:gridSpan w:val="2"/>
            <w:shd w:val="clear" w:color="auto" w:fill="E4ECEA"/>
          </w:tcPr>
          <w:p w14:paraId="00E9E9DD" w14:textId="64F67EBD" w:rsidR="00903494" w:rsidRPr="002E2875" w:rsidRDefault="00D76611"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r>
      <w:tr w:rsidR="002E2875" w:rsidRPr="002E2875" w14:paraId="1A10D087" w14:textId="77777777" w:rsidTr="00C626BB">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06907361" w14:textId="3C2C9A32" w:rsidR="00903494" w:rsidRPr="002E2875" w:rsidRDefault="00903494" w:rsidP="00903494">
            <w:pPr>
              <w:spacing w:before="100" w:after="100"/>
              <w:rPr>
                <w:rFonts w:ascii="Arial" w:hAnsi="Arial" w:cs="Arial"/>
              </w:rPr>
            </w:pPr>
            <w:r w:rsidRPr="002E2875">
              <w:rPr>
                <w:rFonts w:ascii="Arial" w:hAnsi="Arial" w:cs="Arial"/>
              </w:rPr>
              <w:t>Full-time Annual Fee</w:t>
            </w:r>
          </w:p>
        </w:tc>
        <w:tc>
          <w:tcPr>
            <w:tcW w:w="7513" w:type="dxa"/>
            <w:gridSpan w:val="2"/>
            <w:shd w:val="clear" w:color="auto" w:fill="E4ECEA"/>
          </w:tcPr>
          <w:p w14:paraId="6EA70FAA" w14:textId="1D384B20" w:rsidR="00903494" w:rsidRPr="002E2875" w:rsidRDefault="00927341"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EF377F">
              <w:rPr>
                <w:rFonts w:ascii="Arial" w:hAnsi="Arial" w:cs="Arial"/>
              </w:rPr>
              <w:t>£8,500</w:t>
            </w:r>
            <w:r w:rsidR="00933E47" w:rsidRPr="00EF377F">
              <w:rPr>
                <w:rFonts w:ascii="Arial" w:hAnsi="Arial" w:cs="Arial"/>
              </w:rPr>
              <w:t xml:space="preserve"> </w:t>
            </w:r>
          </w:p>
        </w:tc>
      </w:tr>
      <w:tr w:rsidR="002E2875" w:rsidRPr="002E2875" w14:paraId="7BE65C66" w14:textId="77777777" w:rsidTr="00C6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121C8C29" w14:textId="462F232D" w:rsidR="00903494" w:rsidRPr="002E2875" w:rsidRDefault="00903494" w:rsidP="00903494">
            <w:pPr>
              <w:spacing w:before="100" w:after="100"/>
              <w:rPr>
                <w:rFonts w:ascii="Arial" w:hAnsi="Arial" w:cs="Arial"/>
              </w:rPr>
            </w:pPr>
            <w:r w:rsidRPr="002E2875">
              <w:rPr>
                <w:rFonts w:ascii="Arial" w:hAnsi="Arial" w:cs="Arial"/>
              </w:rPr>
              <w:t>Part-time Annual Fee</w:t>
            </w:r>
          </w:p>
        </w:tc>
        <w:tc>
          <w:tcPr>
            <w:tcW w:w="7513" w:type="dxa"/>
            <w:gridSpan w:val="2"/>
            <w:shd w:val="clear" w:color="auto" w:fill="E4ECEA"/>
          </w:tcPr>
          <w:p w14:paraId="6C39AE73" w14:textId="64FFF671" w:rsidR="00903494" w:rsidRPr="00281511" w:rsidRDefault="00281511"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281511">
              <w:rPr>
                <w:rFonts w:ascii="Arial" w:hAnsi="Arial" w:cs="Arial"/>
              </w:rPr>
              <w:t>N/A</w:t>
            </w:r>
          </w:p>
        </w:tc>
      </w:tr>
      <w:tr w:rsidR="00903494" w:rsidRPr="002E2875" w14:paraId="03447E38" w14:textId="77777777" w:rsidTr="00C626BB">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55747D51" w14:textId="701122D7" w:rsidR="00903494" w:rsidRPr="002E2875" w:rsidRDefault="00903494" w:rsidP="00903494">
            <w:pPr>
              <w:spacing w:before="100" w:after="100"/>
              <w:rPr>
                <w:rFonts w:ascii="Arial" w:hAnsi="Arial" w:cs="Arial"/>
              </w:rPr>
            </w:pPr>
            <w:r w:rsidRPr="002E2875">
              <w:rPr>
                <w:rFonts w:ascii="Arial" w:hAnsi="Arial" w:cs="Arial"/>
              </w:rPr>
              <w:t>Entry Requirements</w:t>
            </w:r>
          </w:p>
        </w:tc>
        <w:tc>
          <w:tcPr>
            <w:tcW w:w="7513" w:type="dxa"/>
            <w:gridSpan w:val="2"/>
            <w:shd w:val="clear" w:color="auto" w:fill="E4ECEA"/>
          </w:tcPr>
          <w:p w14:paraId="1DF5D899" w14:textId="5CE17F75" w:rsidR="008D05B3" w:rsidRPr="008D05B3" w:rsidRDefault="003A0D1C" w:rsidP="008D05B3">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3A0D1C">
              <w:rPr>
                <w:rFonts w:ascii="Arial" w:hAnsi="Arial" w:cs="Arial"/>
              </w:rPr>
              <w:t>UCAS Tariff: 96 points</w:t>
            </w:r>
            <w:r w:rsidRPr="003A0D1C">
              <w:rPr>
                <w:rFonts w:ascii="Arial" w:hAnsi="Arial" w:cs="Arial"/>
              </w:rPr>
              <w:br/>
              <w:t>A Level: CCC</w:t>
            </w:r>
            <w:r w:rsidRPr="003A0D1C">
              <w:rPr>
                <w:rFonts w:ascii="Arial" w:hAnsi="Arial" w:cs="Arial"/>
              </w:rPr>
              <w:br/>
            </w:r>
            <w:r w:rsidR="008D05B3" w:rsidRPr="008D05B3">
              <w:rPr>
                <w:rFonts w:ascii="Arial" w:hAnsi="Arial" w:cs="Arial"/>
              </w:rPr>
              <w:t>BTEC L3 Extended Diploma: MMM</w:t>
            </w:r>
          </w:p>
          <w:p w14:paraId="244AE6EE" w14:textId="77777777" w:rsidR="00123B26" w:rsidRDefault="00123B26" w:rsidP="008D05B3">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p>
          <w:p w14:paraId="2F6CA93E" w14:textId="77777777" w:rsidR="006D1A45" w:rsidRPr="00EF377F" w:rsidRDefault="008D05B3" w:rsidP="008D05B3">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EF377F">
              <w:rPr>
                <w:rFonts w:ascii="Arial" w:hAnsi="Arial" w:cs="Arial"/>
              </w:rPr>
              <w:t>Other:</w:t>
            </w:r>
          </w:p>
          <w:p w14:paraId="2DF165A9" w14:textId="7B948F33" w:rsidR="00903494" w:rsidRPr="00EF377F" w:rsidRDefault="002A2424" w:rsidP="008D05B3">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008D05B3" w:rsidRPr="00EF377F">
              <w:rPr>
                <w:rFonts w:ascii="Arial" w:hAnsi="Arial" w:cs="Arial"/>
              </w:rPr>
              <w:t>tudents not meeting exact requirements can be assessed on a case- by-case basis, particularly where industry experience is evident.</w:t>
            </w:r>
          </w:p>
          <w:p w14:paraId="70F85E3F" w14:textId="4E9AB446" w:rsidR="00903494" w:rsidRPr="002E2875" w:rsidRDefault="00903494" w:rsidP="008D05B3">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3494" w:rsidRPr="002E2875" w14:paraId="60D86848" w14:textId="77777777" w:rsidTr="00C6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475EA517" w14:textId="4C85B86B" w:rsidR="00903494" w:rsidRPr="002E2875" w:rsidRDefault="00903494" w:rsidP="00903494">
            <w:pPr>
              <w:spacing w:before="100" w:after="100"/>
              <w:rPr>
                <w:rFonts w:ascii="Arial" w:hAnsi="Arial" w:cs="Arial"/>
              </w:rPr>
            </w:pPr>
            <w:r w:rsidRPr="002E2875">
              <w:rPr>
                <w:rFonts w:ascii="Arial" w:hAnsi="Arial" w:cs="Arial"/>
              </w:rPr>
              <w:t>Study Location</w:t>
            </w:r>
          </w:p>
        </w:tc>
        <w:tc>
          <w:tcPr>
            <w:tcW w:w="7513" w:type="dxa"/>
            <w:gridSpan w:val="2"/>
            <w:shd w:val="clear" w:color="auto" w:fill="E4ECEA"/>
          </w:tcPr>
          <w:p w14:paraId="14F046CA" w14:textId="74158F15" w:rsidR="00903494" w:rsidRPr="002E2875" w:rsidRDefault="00903494"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2E2875">
              <w:rPr>
                <w:rFonts w:ascii="Arial" w:hAnsi="Arial" w:cs="Arial"/>
              </w:rPr>
              <w:t>University and Professional Development Centre,</w:t>
            </w:r>
            <w:r w:rsidR="002E2875">
              <w:rPr>
                <w:rFonts w:ascii="Arial" w:hAnsi="Arial" w:cs="Arial"/>
              </w:rPr>
              <w:br/>
            </w:r>
            <w:r w:rsidRPr="002E2875">
              <w:rPr>
                <w:rFonts w:ascii="Arial" w:hAnsi="Arial" w:cs="Arial"/>
              </w:rPr>
              <w:t xml:space="preserve">73 Western Way, Bury St Edmunds </w:t>
            </w:r>
            <w:r w:rsidR="002E2875">
              <w:rPr>
                <w:rFonts w:ascii="Arial" w:hAnsi="Arial" w:cs="Arial"/>
              </w:rPr>
              <w:t>UK</w:t>
            </w:r>
          </w:p>
        </w:tc>
      </w:tr>
      <w:tr w:rsidR="00903494" w:rsidRPr="002E2875" w14:paraId="50586D7E" w14:textId="77777777" w:rsidTr="00C626BB">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630E4EDC" w14:textId="7EA73CF7" w:rsidR="00903494" w:rsidRPr="002E2875" w:rsidRDefault="00903494" w:rsidP="00903494">
            <w:pPr>
              <w:spacing w:before="100" w:after="100"/>
              <w:rPr>
                <w:rFonts w:ascii="Arial" w:hAnsi="Arial" w:cs="Arial"/>
              </w:rPr>
            </w:pPr>
            <w:r w:rsidRPr="002E2875">
              <w:rPr>
                <w:rFonts w:ascii="Arial" w:hAnsi="Arial" w:cs="Arial"/>
              </w:rPr>
              <w:t>Subject to Validation</w:t>
            </w:r>
          </w:p>
        </w:tc>
        <w:tc>
          <w:tcPr>
            <w:tcW w:w="7513" w:type="dxa"/>
            <w:gridSpan w:val="2"/>
            <w:shd w:val="clear" w:color="auto" w:fill="E4ECEA"/>
          </w:tcPr>
          <w:p w14:paraId="36F42C68" w14:textId="7EC67DE4" w:rsidR="00903494" w:rsidRPr="002E2875" w:rsidRDefault="008650B6"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r>
      <w:tr w:rsidR="00903494" w:rsidRPr="002E2875" w14:paraId="618B9A2D" w14:textId="77777777" w:rsidTr="00C6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3FD18FE0" w14:textId="034B49DC" w:rsidR="00903494" w:rsidRPr="002E2875" w:rsidRDefault="00903494" w:rsidP="00903494">
            <w:pPr>
              <w:spacing w:before="100" w:after="100"/>
              <w:rPr>
                <w:rFonts w:ascii="Arial" w:hAnsi="Arial" w:cs="Arial"/>
              </w:rPr>
            </w:pPr>
            <w:r w:rsidRPr="002E2875">
              <w:rPr>
                <w:rFonts w:ascii="Arial" w:hAnsi="Arial" w:cs="Arial"/>
              </w:rPr>
              <w:t>Additional</w:t>
            </w:r>
            <w:r w:rsidR="002A4238">
              <w:rPr>
                <w:rFonts w:ascii="Arial" w:hAnsi="Arial" w:cs="Arial"/>
              </w:rPr>
              <w:t xml:space="preserve"> Potential </w:t>
            </w:r>
            <w:r w:rsidRPr="002E2875">
              <w:rPr>
                <w:rFonts w:ascii="Arial" w:hAnsi="Arial" w:cs="Arial"/>
              </w:rPr>
              <w:t>Costs</w:t>
            </w:r>
          </w:p>
        </w:tc>
        <w:tc>
          <w:tcPr>
            <w:tcW w:w="7513" w:type="dxa"/>
            <w:gridSpan w:val="2"/>
            <w:shd w:val="clear" w:color="auto" w:fill="E4ECEA"/>
          </w:tcPr>
          <w:p w14:paraId="2EC394DF" w14:textId="642A6B91" w:rsidR="00903494" w:rsidRPr="008D05B3" w:rsidRDefault="008D05B3" w:rsidP="006D1A45">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D05B3">
              <w:rPr>
                <w:rFonts w:ascii="Arial" w:hAnsi="Arial" w:cs="Arial"/>
              </w:rPr>
              <w:t xml:space="preserve">Tuition fees will provide access to all the usual teaching and learning equipment; however, there may be additional costs such as materials and equipment that are associated with your course. </w:t>
            </w:r>
          </w:p>
          <w:p w14:paraId="23DCB9CE" w14:textId="0A3C3A55" w:rsidR="002C7282" w:rsidRDefault="008D05B3" w:rsidP="006D1A45">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Books (approx. £100 - £200 per year)</w:t>
            </w:r>
          </w:p>
          <w:p w14:paraId="7DA6CAA9" w14:textId="77777777" w:rsidR="008650B6" w:rsidRDefault="008650B6" w:rsidP="006D1A45">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4EA4310B" w14:textId="4E81E859" w:rsidR="00EC66D6" w:rsidRDefault="00EC66D6" w:rsidP="006D1A45">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Printing – all students </w:t>
            </w:r>
            <w:r w:rsidR="00C626BB">
              <w:rPr>
                <w:rFonts w:ascii="Arial" w:hAnsi="Arial" w:cs="Arial"/>
              </w:rPr>
              <w:t xml:space="preserve">will be credited with the equivalent of £10 printing/copying at the start of the academic year. After that, students will need to pay for their own printing/copying. Most work is submitted electronically. </w:t>
            </w:r>
          </w:p>
          <w:p w14:paraId="2A9233A8" w14:textId="77777777" w:rsidR="008650B6" w:rsidRDefault="008650B6" w:rsidP="006D1A45">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5895B97" w14:textId="4F44336F" w:rsidR="00903494" w:rsidRPr="002E2875" w:rsidRDefault="00C626BB" w:rsidP="002A2424">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Student ID cards – The first issue of your ID card is free. Replacement cards will be charged at £10 to replace lost or stolen cards. </w:t>
            </w:r>
          </w:p>
        </w:tc>
      </w:tr>
      <w:tr w:rsidR="00BD6C22" w:rsidRPr="002E2875" w14:paraId="655276E3" w14:textId="77777777" w:rsidTr="00C626BB">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6FD0BC6A" w14:textId="702CFADC" w:rsidR="00BD6C22" w:rsidRPr="002E2875" w:rsidRDefault="00BD6C22" w:rsidP="00903494">
            <w:pPr>
              <w:spacing w:before="100" w:after="100"/>
              <w:rPr>
                <w:rFonts w:ascii="Arial" w:hAnsi="Arial" w:cs="Arial"/>
              </w:rPr>
            </w:pPr>
            <w:r w:rsidRPr="00BD6C22">
              <w:rPr>
                <w:rFonts w:ascii="Arial" w:hAnsi="Arial" w:cs="Arial"/>
              </w:rPr>
              <w:t>Narrative</w:t>
            </w:r>
          </w:p>
        </w:tc>
        <w:tc>
          <w:tcPr>
            <w:tcW w:w="7513" w:type="dxa"/>
            <w:gridSpan w:val="2"/>
            <w:shd w:val="clear" w:color="auto" w:fill="E4ECEA"/>
          </w:tcPr>
          <w:p w14:paraId="35D91DA1" w14:textId="0F246343" w:rsidR="00BD6C22" w:rsidRPr="008D05B3" w:rsidRDefault="00BD6C22" w:rsidP="00BD6C2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D6C22">
              <w:rPr>
                <w:rFonts w:ascii="Arial" w:hAnsi="Arial" w:cs="Arial"/>
              </w:rPr>
              <w:t xml:space="preserve">The BA (Hons) Professional and Digital Marketing programme aims to develop students’ abilities to create and execute digital marketing strategies which address the challenges of the changing global marketplace. Students will have the knowledge and skills to be able to recognise and respond to business opportunities and customer requirements through a range of digital channels. Content marketing, campaign management, and financial and analytical tools will be studied and applied to deliver successful initiatives that meet the needs and aspirations of their organisation. Professional </w:t>
            </w:r>
            <w:r w:rsidRPr="00BD6C22">
              <w:rPr>
                <w:rFonts w:ascii="Arial" w:hAnsi="Arial" w:cs="Arial"/>
              </w:rPr>
              <w:lastRenderedPageBreak/>
              <w:t>mastery, leadership, and management is a focus of study at Levels 4, 5 and 6.</w:t>
            </w:r>
          </w:p>
        </w:tc>
      </w:tr>
      <w:tr w:rsidR="001C0521" w:rsidRPr="002E2875" w14:paraId="175F1C7B" w14:textId="77777777" w:rsidTr="00C6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77BC33FF" w14:textId="6A3BB548" w:rsidR="001C0521" w:rsidRPr="002E2875" w:rsidRDefault="001C0521" w:rsidP="00903494">
            <w:pPr>
              <w:spacing w:before="100" w:after="100"/>
              <w:rPr>
                <w:rFonts w:ascii="Arial" w:hAnsi="Arial" w:cs="Arial"/>
              </w:rPr>
            </w:pPr>
            <w:r w:rsidRPr="002E2875">
              <w:rPr>
                <w:rFonts w:ascii="Arial" w:hAnsi="Arial" w:cs="Arial"/>
              </w:rPr>
              <w:lastRenderedPageBreak/>
              <w:t>Key Course Features</w:t>
            </w:r>
          </w:p>
        </w:tc>
        <w:tc>
          <w:tcPr>
            <w:tcW w:w="7513" w:type="dxa"/>
            <w:gridSpan w:val="2"/>
            <w:shd w:val="clear" w:color="auto" w:fill="E4ECEA"/>
          </w:tcPr>
          <w:p w14:paraId="7AB8797C" w14:textId="0A291020" w:rsidR="0042199D" w:rsidRDefault="009F2899"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F2899">
              <w:rPr>
                <w:rFonts w:ascii="Arial" w:hAnsi="Arial" w:cs="Arial"/>
              </w:rPr>
              <w:t xml:space="preserve">The BA (Hons) </w:t>
            </w:r>
            <w:r>
              <w:rPr>
                <w:rFonts w:ascii="Arial" w:hAnsi="Arial" w:cs="Arial"/>
              </w:rPr>
              <w:t>Professional and Digital Marketing</w:t>
            </w:r>
            <w:r w:rsidRPr="009F2899">
              <w:rPr>
                <w:rFonts w:ascii="Arial" w:hAnsi="Arial" w:cs="Arial"/>
              </w:rPr>
              <w:t xml:space="preserve"> programme is designed to give a broad coverage of </w:t>
            </w:r>
            <w:r w:rsidR="004D38EB">
              <w:rPr>
                <w:rFonts w:ascii="Arial" w:hAnsi="Arial" w:cs="Arial"/>
              </w:rPr>
              <w:t xml:space="preserve">contemporary marketing </w:t>
            </w:r>
            <w:r w:rsidR="00D4430C">
              <w:rPr>
                <w:rFonts w:ascii="Arial" w:hAnsi="Arial" w:cs="Arial"/>
              </w:rPr>
              <w:t xml:space="preserve">topics and issues </w:t>
            </w:r>
            <w:r w:rsidR="004D38EB">
              <w:rPr>
                <w:rFonts w:ascii="Arial" w:hAnsi="Arial" w:cs="Arial"/>
              </w:rPr>
              <w:t xml:space="preserve">within </w:t>
            </w:r>
            <w:r w:rsidRPr="009F2899">
              <w:rPr>
                <w:rFonts w:ascii="Arial" w:hAnsi="Arial" w:cs="Arial"/>
              </w:rPr>
              <w:t>business and management</w:t>
            </w:r>
            <w:r w:rsidR="001277D6">
              <w:rPr>
                <w:rFonts w:ascii="Arial" w:hAnsi="Arial" w:cs="Arial"/>
              </w:rPr>
              <w:t>.</w:t>
            </w:r>
            <w:r w:rsidR="001277D6" w:rsidRPr="009F2899">
              <w:rPr>
                <w:rFonts w:ascii="Arial" w:hAnsi="Arial" w:cs="Arial"/>
              </w:rPr>
              <w:t xml:space="preserve"> </w:t>
            </w:r>
            <w:r w:rsidR="003818AA">
              <w:rPr>
                <w:rFonts w:ascii="Arial" w:hAnsi="Arial" w:cs="Arial"/>
              </w:rPr>
              <w:t xml:space="preserve">Both strategic and operational </w:t>
            </w:r>
            <w:r w:rsidR="00097835">
              <w:rPr>
                <w:rFonts w:ascii="Arial" w:hAnsi="Arial" w:cs="Arial"/>
              </w:rPr>
              <w:t xml:space="preserve">options will be </w:t>
            </w:r>
            <w:r w:rsidR="005B56A1">
              <w:rPr>
                <w:rFonts w:ascii="Arial" w:hAnsi="Arial" w:cs="Arial"/>
              </w:rPr>
              <w:t>studied and discussed</w:t>
            </w:r>
            <w:r w:rsidR="001277D6">
              <w:rPr>
                <w:rFonts w:ascii="Arial" w:hAnsi="Arial" w:cs="Arial"/>
              </w:rPr>
              <w:t xml:space="preserve">. </w:t>
            </w:r>
            <w:r w:rsidR="00213ADE">
              <w:rPr>
                <w:rFonts w:ascii="Arial" w:hAnsi="Arial" w:cs="Arial"/>
              </w:rPr>
              <w:t>The Professional and Digital Marketing</w:t>
            </w:r>
            <w:r w:rsidRPr="009F2899">
              <w:rPr>
                <w:rFonts w:ascii="Arial" w:hAnsi="Arial" w:cs="Arial"/>
              </w:rPr>
              <w:t xml:space="preserve"> course is designed to create options for students who are interested in </w:t>
            </w:r>
            <w:r w:rsidR="00213ADE">
              <w:rPr>
                <w:rFonts w:ascii="Arial" w:hAnsi="Arial" w:cs="Arial"/>
              </w:rPr>
              <w:t xml:space="preserve">strategic marketing, </w:t>
            </w:r>
            <w:r w:rsidR="0042199D">
              <w:rPr>
                <w:rFonts w:ascii="Arial" w:hAnsi="Arial" w:cs="Arial"/>
              </w:rPr>
              <w:t xml:space="preserve">digital marketing, </w:t>
            </w:r>
            <w:r w:rsidR="005B56A1">
              <w:rPr>
                <w:rFonts w:ascii="Arial" w:hAnsi="Arial" w:cs="Arial"/>
              </w:rPr>
              <w:t xml:space="preserve">marketing </w:t>
            </w:r>
            <w:r w:rsidR="001277D6">
              <w:rPr>
                <w:rFonts w:ascii="Arial" w:hAnsi="Arial" w:cs="Arial"/>
              </w:rPr>
              <w:t>analytics,</w:t>
            </w:r>
            <w:r w:rsidR="005B56A1">
              <w:rPr>
                <w:rFonts w:ascii="Arial" w:hAnsi="Arial" w:cs="Arial"/>
              </w:rPr>
              <w:t xml:space="preserve"> and branding.</w:t>
            </w:r>
            <w:r w:rsidRPr="009F2899">
              <w:rPr>
                <w:rFonts w:ascii="Arial" w:hAnsi="Arial" w:cs="Arial"/>
              </w:rPr>
              <w:t xml:space="preserve"> </w:t>
            </w:r>
          </w:p>
          <w:p w14:paraId="784131EC" w14:textId="77777777" w:rsidR="0042199D" w:rsidRDefault="0042199D"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90E31D1" w14:textId="40FB9F5F" w:rsidR="00454731" w:rsidRDefault="009F2899"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F2899">
              <w:rPr>
                <w:rFonts w:ascii="Arial" w:hAnsi="Arial" w:cs="Arial"/>
              </w:rPr>
              <w:t xml:space="preserve">Through detailed theory and experience, the course will build the essential skills that employers expect from graduates allowing you to lead in </w:t>
            </w:r>
            <w:r w:rsidR="009C7331">
              <w:rPr>
                <w:rFonts w:ascii="Arial" w:hAnsi="Arial" w:cs="Arial"/>
              </w:rPr>
              <w:t>professional and digital marketing</w:t>
            </w:r>
            <w:r w:rsidRPr="009F2899">
              <w:rPr>
                <w:rFonts w:ascii="Arial" w:hAnsi="Arial" w:cs="Arial"/>
              </w:rPr>
              <w:t xml:space="preserve"> from people management, business analytics to developing a </w:t>
            </w:r>
            <w:r w:rsidR="009C7331">
              <w:rPr>
                <w:rFonts w:ascii="Arial" w:hAnsi="Arial" w:cs="Arial"/>
              </w:rPr>
              <w:t>marketing</w:t>
            </w:r>
            <w:r w:rsidRPr="009F2899">
              <w:rPr>
                <w:rFonts w:ascii="Arial" w:hAnsi="Arial" w:cs="Arial"/>
              </w:rPr>
              <w:t xml:space="preserve"> strategy. This course is designed to enable you to learn about the subject area, to apply your learning to form opinions and solve problems, to practice subject specialist skills with competence and confidence and to develop abilities to construct your own knowledge and attributes independently. Along with subject based knowledge and skills, you will also develop both academic and employment skills and use these in a variety of ways.</w:t>
            </w:r>
          </w:p>
          <w:p w14:paraId="65E6F38F" w14:textId="77777777" w:rsidR="009F2899" w:rsidRDefault="009F2899"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24570B0A" w14:textId="384C0C5C" w:rsidR="009F2899" w:rsidRPr="00767735" w:rsidRDefault="009F2899"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41D81">
              <w:rPr>
                <w:rFonts w:ascii="Arial" w:hAnsi="Arial" w:cs="Arial"/>
              </w:rPr>
              <w:t>The course is delivered on campus and requires students to attend</w:t>
            </w:r>
            <w:r>
              <w:rPr>
                <w:rFonts w:ascii="Arial" w:hAnsi="Arial" w:cs="Arial"/>
              </w:rPr>
              <w:t xml:space="preserve"> </w:t>
            </w:r>
            <w:r w:rsidRPr="00E41D81">
              <w:rPr>
                <w:rFonts w:ascii="Arial" w:hAnsi="Arial" w:cs="Arial"/>
              </w:rPr>
              <w:t xml:space="preserve">two days per week. </w:t>
            </w:r>
            <w:r w:rsidRPr="00767735">
              <w:rPr>
                <w:rFonts w:ascii="Arial" w:hAnsi="Arial" w:cs="Arial"/>
              </w:rPr>
              <w:t xml:space="preserve">Delivery of the course is through a range of methods including lectures, seminars, case-study, discussions, and workshops. </w:t>
            </w:r>
          </w:p>
          <w:p w14:paraId="5F155F58" w14:textId="77777777" w:rsidR="009F2899" w:rsidRPr="009F2899" w:rsidRDefault="009F2899"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1217C304" w14:textId="142AF6FC" w:rsidR="00733449" w:rsidRDefault="0042199D"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Y</w:t>
            </w:r>
            <w:r w:rsidR="00733449" w:rsidRPr="00733449">
              <w:rPr>
                <w:rFonts w:ascii="Arial" w:hAnsi="Arial" w:cs="Arial"/>
                <w:b/>
                <w:bCs/>
              </w:rPr>
              <w:t>ear One:</w:t>
            </w:r>
          </w:p>
          <w:p w14:paraId="72A631FD" w14:textId="245BD96F" w:rsidR="00DE35A7" w:rsidRPr="00454731" w:rsidRDefault="00DE35A7"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F3F29">
              <w:rPr>
                <w:rFonts w:ascii="Arial" w:hAnsi="Arial" w:cs="Arial"/>
              </w:rPr>
              <w:t xml:space="preserve">In the first year, students build a strong foundation in </w:t>
            </w:r>
            <w:r w:rsidR="00C47073">
              <w:rPr>
                <w:rFonts w:ascii="Arial" w:hAnsi="Arial" w:cs="Arial"/>
              </w:rPr>
              <w:t>marketing</w:t>
            </w:r>
            <w:r w:rsidRPr="008F3F29">
              <w:rPr>
                <w:rFonts w:ascii="Arial" w:hAnsi="Arial" w:cs="Arial"/>
              </w:rPr>
              <w:t xml:space="preserve"> by exploring core </w:t>
            </w:r>
            <w:r w:rsidR="00C47073">
              <w:rPr>
                <w:rFonts w:ascii="Arial" w:hAnsi="Arial" w:cs="Arial"/>
              </w:rPr>
              <w:t xml:space="preserve">marketing </w:t>
            </w:r>
            <w:r w:rsidRPr="008F3F29">
              <w:rPr>
                <w:rFonts w:ascii="Arial" w:hAnsi="Arial" w:cs="Arial"/>
              </w:rPr>
              <w:t xml:space="preserve">principles and </w:t>
            </w:r>
            <w:r w:rsidR="00C47073">
              <w:rPr>
                <w:rFonts w:ascii="Arial" w:hAnsi="Arial" w:cs="Arial"/>
              </w:rPr>
              <w:t>concepts</w:t>
            </w:r>
            <w:r w:rsidR="001277D6">
              <w:rPr>
                <w:rFonts w:ascii="Arial" w:hAnsi="Arial" w:cs="Arial"/>
              </w:rPr>
              <w:t xml:space="preserve">. </w:t>
            </w:r>
            <w:r w:rsidR="00C47073">
              <w:rPr>
                <w:rFonts w:ascii="Arial" w:hAnsi="Arial" w:cs="Arial"/>
              </w:rPr>
              <w:t xml:space="preserve">Students </w:t>
            </w:r>
            <w:r w:rsidRPr="008F3F29">
              <w:rPr>
                <w:rFonts w:ascii="Arial" w:hAnsi="Arial" w:cs="Arial"/>
              </w:rPr>
              <w:t xml:space="preserve">learn how to </w:t>
            </w:r>
            <w:r w:rsidR="00F627DA">
              <w:rPr>
                <w:rFonts w:ascii="Arial" w:hAnsi="Arial" w:cs="Arial"/>
              </w:rPr>
              <w:t xml:space="preserve">recognise key business, </w:t>
            </w:r>
            <w:r w:rsidR="00D63A3B">
              <w:rPr>
                <w:rFonts w:ascii="Arial" w:hAnsi="Arial" w:cs="Arial"/>
              </w:rPr>
              <w:t>management,</w:t>
            </w:r>
            <w:r w:rsidR="00F627DA">
              <w:rPr>
                <w:rFonts w:ascii="Arial" w:hAnsi="Arial" w:cs="Arial"/>
              </w:rPr>
              <w:t xml:space="preserve"> and marketing issues in a </w:t>
            </w:r>
            <w:r w:rsidR="000444D6">
              <w:rPr>
                <w:rFonts w:ascii="Arial" w:hAnsi="Arial" w:cs="Arial"/>
              </w:rPr>
              <w:t>fast-moving</w:t>
            </w:r>
            <w:r w:rsidR="00F627DA">
              <w:rPr>
                <w:rFonts w:ascii="Arial" w:hAnsi="Arial" w:cs="Arial"/>
              </w:rPr>
              <w:t xml:space="preserve"> </w:t>
            </w:r>
            <w:r w:rsidR="00C87D3E">
              <w:rPr>
                <w:rFonts w:ascii="Arial" w:hAnsi="Arial" w:cs="Arial"/>
              </w:rPr>
              <w:t>business environment</w:t>
            </w:r>
            <w:r w:rsidRPr="008F3F29">
              <w:rPr>
                <w:rFonts w:ascii="Arial" w:hAnsi="Arial" w:cs="Arial"/>
              </w:rPr>
              <w:t>. This process strengthens their problem-solving abilities and communication skills, which are essential for academic progression and future professional roles.</w:t>
            </w:r>
          </w:p>
          <w:p w14:paraId="16344C42" w14:textId="1D18287E" w:rsidR="001459E3" w:rsidRPr="00C46224" w:rsidRDefault="00C46224"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46224">
              <w:rPr>
                <w:rFonts w:ascii="Arial" w:hAnsi="Arial" w:cs="Arial"/>
              </w:rPr>
              <w:t xml:space="preserve">Lectures, seminars, case </w:t>
            </w:r>
            <w:r w:rsidR="00D63A3B" w:rsidRPr="00C46224">
              <w:rPr>
                <w:rFonts w:ascii="Arial" w:hAnsi="Arial" w:cs="Arial"/>
              </w:rPr>
              <w:t>studies,</w:t>
            </w:r>
            <w:r w:rsidRPr="00C46224">
              <w:rPr>
                <w:rFonts w:ascii="Arial" w:hAnsi="Arial" w:cs="Arial"/>
              </w:rPr>
              <w:t xml:space="preserve"> and workshops</w:t>
            </w:r>
            <w:r w:rsidR="000444D6">
              <w:rPr>
                <w:rFonts w:ascii="Arial" w:hAnsi="Arial" w:cs="Arial"/>
              </w:rPr>
              <w:t>.</w:t>
            </w:r>
          </w:p>
          <w:p w14:paraId="39501499" w14:textId="77777777" w:rsidR="00733449" w:rsidRDefault="00733449"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733449">
              <w:rPr>
                <w:rFonts w:ascii="Arial" w:hAnsi="Arial" w:cs="Arial"/>
                <w:b/>
                <w:bCs/>
              </w:rPr>
              <w:t>Year Two:</w:t>
            </w:r>
          </w:p>
          <w:p w14:paraId="39494F95" w14:textId="2C9A0180" w:rsidR="002E45EF" w:rsidRDefault="002E45EF"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80B0E">
              <w:rPr>
                <w:rFonts w:ascii="Arial" w:hAnsi="Arial" w:cs="Arial"/>
              </w:rPr>
              <w:t xml:space="preserve">Building on the initial foundation, students expand their knowledge of </w:t>
            </w:r>
            <w:r w:rsidR="007407D9">
              <w:rPr>
                <w:rFonts w:ascii="Arial" w:hAnsi="Arial" w:cs="Arial"/>
              </w:rPr>
              <w:t>strategic and operational marketing</w:t>
            </w:r>
            <w:r w:rsidR="004400C1">
              <w:rPr>
                <w:rFonts w:ascii="Arial" w:hAnsi="Arial" w:cs="Arial"/>
              </w:rPr>
              <w:t xml:space="preserve"> allowing them to</w:t>
            </w:r>
            <w:r>
              <w:rPr>
                <w:rFonts w:ascii="Arial" w:hAnsi="Arial" w:cs="Arial"/>
              </w:rPr>
              <w:t xml:space="preserve"> further</w:t>
            </w:r>
            <w:r w:rsidRPr="00380B0E">
              <w:rPr>
                <w:rFonts w:ascii="Arial" w:hAnsi="Arial" w:cs="Arial"/>
              </w:rPr>
              <w:t xml:space="preserve"> explore how </w:t>
            </w:r>
            <w:r w:rsidR="004400C1">
              <w:rPr>
                <w:rFonts w:ascii="Arial" w:hAnsi="Arial" w:cs="Arial"/>
              </w:rPr>
              <w:t>strategic and operational marketing is changing</w:t>
            </w:r>
            <w:r w:rsidRPr="00380B0E">
              <w:rPr>
                <w:rFonts w:ascii="Arial" w:hAnsi="Arial" w:cs="Arial"/>
              </w:rPr>
              <w:t>. They also develop research capabilities that support the creation of informed</w:t>
            </w:r>
            <w:r w:rsidR="009D654A">
              <w:rPr>
                <w:rFonts w:ascii="Arial" w:hAnsi="Arial" w:cs="Arial"/>
              </w:rPr>
              <w:t xml:space="preserve"> options within strategic and operational marketing</w:t>
            </w:r>
            <w:r w:rsidR="00D63A3B">
              <w:rPr>
                <w:rFonts w:ascii="Arial" w:hAnsi="Arial" w:cs="Arial"/>
              </w:rPr>
              <w:t xml:space="preserve">. </w:t>
            </w:r>
          </w:p>
          <w:p w14:paraId="326DB691" w14:textId="68B1C7CF" w:rsidR="00C46224" w:rsidRPr="00C46224" w:rsidRDefault="00C46224"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46224">
              <w:rPr>
                <w:rFonts w:ascii="Arial" w:hAnsi="Arial" w:cs="Arial"/>
              </w:rPr>
              <w:t xml:space="preserve">Lectures, seminars, case </w:t>
            </w:r>
            <w:r w:rsidR="00D63A3B" w:rsidRPr="00C46224">
              <w:rPr>
                <w:rFonts w:ascii="Arial" w:hAnsi="Arial" w:cs="Arial"/>
              </w:rPr>
              <w:t>studies,</w:t>
            </w:r>
            <w:r w:rsidRPr="00C46224">
              <w:rPr>
                <w:rFonts w:ascii="Arial" w:hAnsi="Arial" w:cs="Arial"/>
              </w:rPr>
              <w:t xml:space="preserve"> and workshops</w:t>
            </w:r>
            <w:r w:rsidR="000444D6">
              <w:rPr>
                <w:rFonts w:ascii="Arial" w:hAnsi="Arial" w:cs="Arial"/>
              </w:rPr>
              <w:t>.</w:t>
            </w:r>
          </w:p>
          <w:p w14:paraId="6C21D6D5" w14:textId="77777777" w:rsidR="00733449" w:rsidRDefault="00733449"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733449">
              <w:rPr>
                <w:rFonts w:ascii="Arial" w:hAnsi="Arial" w:cs="Arial"/>
                <w:b/>
                <w:bCs/>
              </w:rPr>
              <w:t>Year Three:</w:t>
            </w:r>
          </w:p>
          <w:p w14:paraId="65EBB15E" w14:textId="20B72A13" w:rsidR="00D81756" w:rsidRPr="00733449" w:rsidRDefault="00D81756"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D213E">
              <w:rPr>
                <w:rFonts w:ascii="Arial" w:hAnsi="Arial" w:cs="Arial"/>
              </w:rPr>
              <w:t xml:space="preserve">In the final year, students consolidate their expertise in </w:t>
            </w:r>
            <w:r w:rsidR="007B3CEF">
              <w:rPr>
                <w:rFonts w:ascii="Arial" w:hAnsi="Arial" w:cs="Arial"/>
              </w:rPr>
              <w:t>the strategic manage of marketing</w:t>
            </w:r>
            <w:r w:rsidR="00D63A3B" w:rsidRPr="002D213E">
              <w:rPr>
                <w:rFonts w:ascii="Arial" w:hAnsi="Arial" w:cs="Arial"/>
              </w:rPr>
              <w:t xml:space="preserve">. </w:t>
            </w:r>
            <w:r w:rsidR="007B3CEF">
              <w:rPr>
                <w:rFonts w:ascii="Arial" w:hAnsi="Arial" w:cs="Arial"/>
              </w:rPr>
              <w:t xml:space="preserve">A global perspective ensures that </w:t>
            </w:r>
            <w:r w:rsidR="00194722">
              <w:rPr>
                <w:rFonts w:ascii="Arial" w:hAnsi="Arial" w:cs="Arial"/>
              </w:rPr>
              <w:t xml:space="preserve">marketing analytics and options reflect the contemporary nature </w:t>
            </w:r>
            <w:r w:rsidR="006B0FF1">
              <w:rPr>
                <w:rFonts w:ascii="Arial" w:hAnsi="Arial" w:cs="Arial"/>
              </w:rPr>
              <w:t>of global marketing management</w:t>
            </w:r>
            <w:r w:rsidR="00D63A3B">
              <w:rPr>
                <w:rFonts w:ascii="Arial" w:hAnsi="Arial" w:cs="Arial"/>
              </w:rPr>
              <w:t xml:space="preserve">. </w:t>
            </w:r>
            <w:r w:rsidR="006B0FF1">
              <w:rPr>
                <w:rFonts w:ascii="Arial" w:hAnsi="Arial" w:cs="Arial"/>
              </w:rPr>
              <w:t>Students will</w:t>
            </w:r>
            <w:r w:rsidRPr="002D213E">
              <w:rPr>
                <w:rFonts w:ascii="Arial" w:hAnsi="Arial" w:cs="Arial"/>
              </w:rPr>
              <w:t xml:space="preserve"> enhance their analytical and communication skills, preparing to deliver </w:t>
            </w:r>
            <w:r w:rsidR="001D3249">
              <w:rPr>
                <w:rFonts w:ascii="Arial" w:hAnsi="Arial" w:cs="Arial"/>
              </w:rPr>
              <w:t>data driven strategies and tactics.</w:t>
            </w:r>
          </w:p>
          <w:p w14:paraId="0A23B839" w14:textId="167C3519" w:rsidR="00730860" w:rsidRPr="002E2875" w:rsidRDefault="00D065E2" w:rsidP="0054599B">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46224">
              <w:rPr>
                <w:rFonts w:ascii="Arial" w:hAnsi="Arial" w:cs="Arial"/>
              </w:rPr>
              <w:t xml:space="preserve">Lectures, seminars, </w:t>
            </w:r>
            <w:r w:rsidR="001D3249">
              <w:rPr>
                <w:rFonts w:ascii="Arial" w:hAnsi="Arial" w:cs="Arial"/>
              </w:rPr>
              <w:t xml:space="preserve">major research project, </w:t>
            </w:r>
            <w:r w:rsidRPr="00C46224">
              <w:rPr>
                <w:rFonts w:ascii="Arial" w:hAnsi="Arial" w:cs="Arial"/>
              </w:rPr>
              <w:t xml:space="preserve">case </w:t>
            </w:r>
            <w:r w:rsidR="00D63A3B" w:rsidRPr="00C46224">
              <w:rPr>
                <w:rFonts w:ascii="Arial" w:hAnsi="Arial" w:cs="Arial"/>
              </w:rPr>
              <w:t>studies,</w:t>
            </w:r>
            <w:r w:rsidRPr="00C46224">
              <w:rPr>
                <w:rFonts w:ascii="Arial" w:hAnsi="Arial" w:cs="Arial"/>
              </w:rPr>
              <w:t xml:space="preserve"> </w:t>
            </w:r>
            <w:r>
              <w:rPr>
                <w:rFonts w:ascii="Arial" w:hAnsi="Arial" w:cs="Arial"/>
              </w:rPr>
              <w:t>and self-directed study</w:t>
            </w:r>
            <w:r w:rsidR="00472A99">
              <w:rPr>
                <w:rFonts w:ascii="Arial" w:hAnsi="Arial" w:cs="Arial"/>
              </w:rPr>
              <w:t>.</w:t>
            </w:r>
          </w:p>
        </w:tc>
      </w:tr>
      <w:tr w:rsidR="001C0521" w:rsidRPr="002E2875" w14:paraId="11F9CDA5" w14:textId="77777777" w:rsidTr="00C626BB">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37B75D20" w14:textId="1C82DF3B" w:rsidR="001C0521" w:rsidRPr="002E2875" w:rsidRDefault="001C0521" w:rsidP="00903494">
            <w:pPr>
              <w:spacing w:before="100" w:after="100"/>
              <w:rPr>
                <w:rFonts w:ascii="Arial" w:hAnsi="Arial" w:cs="Arial"/>
              </w:rPr>
            </w:pPr>
            <w:r w:rsidRPr="002E2875">
              <w:rPr>
                <w:rFonts w:ascii="Arial" w:hAnsi="Arial" w:cs="Arial"/>
              </w:rPr>
              <w:t>Career Prospects</w:t>
            </w:r>
          </w:p>
        </w:tc>
        <w:tc>
          <w:tcPr>
            <w:tcW w:w="7513" w:type="dxa"/>
            <w:gridSpan w:val="2"/>
            <w:shd w:val="clear" w:color="auto" w:fill="E4ECEA"/>
          </w:tcPr>
          <w:p w14:paraId="4C7A568C" w14:textId="77777777" w:rsidR="00F61ADD" w:rsidRPr="00CE563A" w:rsidRDefault="00F61ADD" w:rsidP="0054599B">
            <w:pPr>
              <w:spacing w:before="100"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E563A">
              <w:rPr>
                <w:rFonts w:ascii="Arial" w:hAnsi="Arial" w:cs="Arial"/>
                <w:b/>
                <w:bCs/>
                <w:color w:val="000000" w:themeColor="text1"/>
                <w:lang w:val="en-US"/>
              </w:rPr>
              <w:t>Typical job roles and salaries:</w:t>
            </w:r>
          </w:p>
          <w:p w14:paraId="38C67A23" w14:textId="77777777" w:rsidR="002C0F50" w:rsidRDefault="002C0F50" w:rsidP="0054599B">
            <w:pPr>
              <w:spacing w:before="100" w:after="100"/>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p>
          <w:p w14:paraId="38E7C236" w14:textId="3AF99ABE" w:rsidR="00C8694C" w:rsidRPr="000C58D7" w:rsidRDefault="00C8694C" w:rsidP="0054599B">
            <w:pPr>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lang w:eastAsia="en-GB"/>
              </w:rPr>
            </w:pPr>
            <w:r w:rsidRPr="000C58D7">
              <w:rPr>
                <w:rFonts w:ascii="Aptos" w:eastAsia="Times New Roman" w:hAnsi="Aptos" w:cs="Times New Roman"/>
                <w:lang w:eastAsia="en-GB"/>
              </w:rPr>
              <w:t xml:space="preserve">Marketing </w:t>
            </w:r>
            <w:r w:rsidR="0054599B" w:rsidRPr="000C58D7">
              <w:rPr>
                <w:rFonts w:ascii="Aptos" w:eastAsia="Times New Roman" w:hAnsi="Aptos" w:cs="Times New Roman"/>
                <w:lang w:eastAsia="en-GB"/>
              </w:rPr>
              <w:t>Assistant £</w:t>
            </w:r>
            <w:r w:rsidR="000C58D7" w:rsidRPr="000C58D7">
              <w:rPr>
                <w:rFonts w:ascii="Aptos" w:eastAsia="Times New Roman" w:hAnsi="Aptos" w:cs="Times New Roman"/>
                <w:lang w:eastAsia="en-GB"/>
              </w:rPr>
              <w:t>24,000 - £</w:t>
            </w:r>
            <w:r w:rsidR="007239E2" w:rsidRPr="000C58D7">
              <w:rPr>
                <w:rFonts w:ascii="Aptos" w:eastAsia="Times New Roman" w:hAnsi="Aptos" w:cs="Times New Roman"/>
                <w:lang w:eastAsia="en-GB"/>
              </w:rPr>
              <w:t>26,000</w:t>
            </w:r>
          </w:p>
          <w:p w14:paraId="74B2A669" w14:textId="77777777" w:rsidR="00C8694C" w:rsidRPr="000C58D7" w:rsidRDefault="00C8694C" w:rsidP="0054599B">
            <w:pPr>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lang w:eastAsia="en-GB"/>
              </w:rPr>
            </w:pPr>
          </w:p>
          <w:p w14:paraId="2E1263D1" w14:textId="714BBCC9" w:rsidR="00C8694C" w:rsidRPr="000C58D7" w:rsidRDefault="00C8694C" w:rsidP="0054599B">
            <w:pPr>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lang w:eastAsia="en-GB"/>
              </w:rPr>
            </w:pPr>
            <w:r w:rsidRPr="000C58D7">
              <w:rPr>
                <w:rFonts w:ascii="Aptos" w:eastAsia="Times New Roman" w:hAnsi="Aptos" w:cs="Times New Roman"/>
                <w:lang w:eastAsia="en-GB"/>
              </w:rPr>
              <w:t>Marketing Co-ordinator</w:t>
            </w:r>
            <w:r w:rsidR="007239E2" w:rsidRPr="000C58D7">
              <w:rPr>
                <w:rFonts w:ascii="Aptos" w:eastAsia="Times New Roman" w:hAnsi="Aptos" w:cs="Times New Roman"/>
                <w:lang w:eastAsia="en-GB"/>
              </w:rPr>
              <w:t xml:space="preserve"> </w:t>
            </w:r>
            <w:r w:rsidR="00D606BD" w:rsidRPr="000C58D7">
              <w:rPr>
                <w:rFonts w:ascii="Aptos" w:eastAsia="Times New Roman" w:hAnsi="Aptos" w:cs="Times New Roman"/>
                <w:lang w:eastAsia="en-GB"/>
              </w:rPr>
              <w:t>£25,000 - £30,000</w:t>
            </w:r>
          </w:p>
          <w:p w14:paraId="12EC5C0E" w14:textId="77777777" w:rsidR="00C8694C" w:rsidRPr="000C58D7" w:rsidRDefault="00C8694C" w:rsidP="0054599B">
            <w:pPr>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lang w:eastAsia="en-GB"/>
              </w:rPr>
            </w:pPr>
          </w:p>
          <w:p w14:paraId="20DD1BE4" w14:textId="4C08A870" w:rsidR="00C8694C" w:rsidRPr="000C58D7" w:rsidRDefault="00C8694C" w:rsidP="0054599B">
            <w:pPr>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lang w:eastAsia="en-GB"/>
              </w:rPr>
            </w:pPr>
            <w:r w:rsidRPr="000C58D7">
              <w:rPr>
                <w:rFonts w:ascii="Aptos" w:eastAsia="Times New Roman" w:hAnsi="Aptos" w:cs="Times New Roman"/>
                <w:lang w:eastAsia="en-GB"/>
              </w:rPr>
              <w:t>Marketing Manager</w:t>
            </w:r>
            <w:r w:rsidR="00FF62F4" w:rsidRPr="000C58D7">
              <w:rPr>
                <w:rFonts w:ascii="Aptos" w:eastAsia="Times New Roman" w:hAnsi="Aptos" w:cs="Times New Roman"/>
                <w:lang w:eastAsia="en-GB"/>
              </w:rPr>
              <w:t xml:space="preserve"> £55,000 - £70,000</w:t>
            </w:r>
          </w:p>
          <w:p w14:paraId="0680C09C" w14:textId="77777777" w:rsidR="00C8694C" w:rsidRPr="000C58D7" w:rsidRDefault="00C8694C" w:rsidP="0054599B">
            <w:pPr>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lang w:eastAsia="en-GB"/>
              </w:rPr>
            </w:pPr>
          </w:p>
          <w:p w14:paraId="5D83C834" w14:textId="2ABF4BA9" w:rsidR="00C8694C" w:rsidRPr="000C58D7" w:rsidRDefault="00C8694C" w:rsidP="0054599B">
            <w:pPr>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lang w:eastAsia="en-GB"/>
              </w:rPr>
            </w:pPr>
            <w:r w:rsidRPr="000C58D7">
              <w:rPr>
                <w:rFonts w:ascii="Aptos" w:eastAsia="Times New Roman" w:hAnsi="Aptos" w:cs="Times New Roman"/>
                <w:lang w:eastAsia="en-GB"/>
              </w:rPr>
              <w:t>Head of Marketing</w:t>
            </w:r>
            <w:r w:rsidR="000C58D7" w:rsidRPr="000C58D7">
              <w:rPr>
                <w:rFonts w:ascii="Aptos" w:eastAsia="Times New Roman" w:hAnsi="Aptos" w:cs="Times New Roman"/>
                <w:lang w:eastAsia="en-GB"/>
              </w:rPr>
              <w:t xml:space="preserve"> £90,000 - £120,000</w:t>
            </w:r>
          </w:p>
          <w:p w14:paraId="3CA5F456" w14:textId="77777777" w:rsidR="00C8694C" w:rsidRPr="000C58D7" w:rsidRDefault="00C8694C" w:rsidP="0054599B">
            <w:pPr>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lang w:eastAsia="en-GB"/>
              </w:rPr>
            </w:pPr>
          </w:p>
          <w:p w14:paraId="23A44C95" w14:textId="45C475BF" w:rsidR="00C8694C" w:rsidRPr="000C58D7" w:rsidRDefault="00C8694C" w:rsidP="0054599B">
            <w:pPr>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lang w:eastAsia="en-GB"/>
              </w:rPr>
            </w:pPr>
            <w:r w:rsidRPr="000C58D7">
              <w:rPr>
                <w:rFonts w:ascii="Aptos" w:eastAsia="Times New Roman" w:hAnsi="Aptos" w:cs="Times New Roman"/>
                <w:lang w:eastAsia="en-GB"/>
              </w:rPr>
              <w:t>Director of Marketing</w:t>
            </w:r>
            <w:r w:rsidR="005C73D7" w:rsidRPr="000C58D7">
              <w:rPr>
                <w:rFonts w:ascii="Aptos" w:eastAsia="Times New Roman" w:hAnsi="Aptos" w:cs="Times New Roman"/>
                <w:lang w:eastAsia="en-GB"/>
              </w:rPr>
              <w:t xml:space="preserve"> £75,000 - £</w:t>
            </w:r>
            <w:r w:rsidR="000C58D7" w:rsidRPr="000C58D7">
              <w:rPr>
                <w:rFonts w:ascii="Aptos" w:eastAsia="Times New Roman" w:hAnsi="Aptos" w:cs="Times New Roman"/>
                <w:lang w:eastAsia="en-GB"/>
              </w:rPr>
              <w:t>10</w:t>
            </w:r>
            <w:r w:rsidR="005C73D7" w:rsidRPr="000C58D7">
              <w:rPr>
                <w:rFonts w:ascii="Aptos" w:eastAsia="Times New Roman" w:hAnsi="Aptos" w:cs="Times New Roman"/>
                <w:lang w:eastAsia="en-GB"/>
              </w:rPr>
              <w:t>0,000</w:t>
            </w:r>
          </w:p>
          <w:p w14:paraId="107C774F" w14:textId="61300346" w:rsidR="001C0521" w:rsidRPr="00C8694C" w:rsidRDefault="001C0521" w:rsidP="0054599B">
            <w:pPr>
              <w:spacing w:before="100" w:after="10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p>
        </w:tc>
      </w:tr>
      <w:tr w:rsidR="001C0521" w:rsidRPr="002E2875" w14:paraId="287AF10D" w14:textId="77777777" w:rsidTr="00C6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79E061C7" w14:textId="772293CB" w:rsidR="001C0521" w:rsidRPr="002E2875" w:rsidRDefault="001C0521" w:rsidP="00903494">
            <w:pPr>
              <w:spacing w:before="100" w:after="100"/>
              <w:rPr>
                <w:rFonts w:ascii="Arial" w:hAnsi="Arial" w:cs="Arial"/>
              </w:rPr>
            </w:pPr>
            <w:r w:rsidRPr="002E2875">
              <w:rPr>
                <w:rFonts w:ascii="Arial" w:hAnsi="Arial" w:cs="Arial"/>
              </w:rPr>
              <w:lastRenderedPageBreak/>
              <w:t>Module Summary</w:t>
            </w:r>
          </w:p>
          <w:p w14:paraId="5DC15BA1" w14:textId="77777777" w:rsidR="001C0521" w:rsidRDefault="001C0521" w:rsidP="00903494">
            <w:pPr>
              <w:spacing w:before="100" w:after="100"/>
              <w:rPr>
                <w:rFonts w:ascii="Arial" w:hAnsi="Arial" w:cs="Arial"/>
                <w:b w:val="0"/>
                <w:bCs w:val="0"/>
              </w:rPr>
            </w:pPr>
          </w:p>
          <w:p w14:paraId="5497E2A1" w14:textId="77777777" w:rsidR="003D0BE3" w:rsidRPr="003D0BE3" w:rsidRDefault="003D0BE3" w:rsidP="003D0BE3">
            <w:pPr>
              <w:rPr>
                <w:rFonts w:ascii="Arial" w:hAnsi="Arial" w:cs="Arial"/>
              </w:rPr>
            </w:pPr>
          </w:p>
          <w:p w14:paraId="1EF2955F" w14:textId="77777777" w:rsidR="003D0BE3" w:rsidRPr="003D0BE3" w:rsidRDefault="003D0BE3" w:rsidP="003D0BE3">
            <w:pPr>
              <w:rPr>
                <w:rFonts w:ascii="Arial" w:hAnsi="Arial" w:cs="Arial"/>
              </w:rPr>
            </w:pPr>
          </w:p>
          <w:p w14:paraId="067702D9" w14:textId="77777777" w:rsidR="003D0BE3" w:rsidRPr="003D0BE3" w:rsidRDefault="003D0BE3" w:rsidP="003D0BE3">
            <w:pPr>
              <w:rPr>
                <w:rFonts w:ascii="Arial" w:hAnsi="Arial" w:cs="Arial"/>
              </w:rPr>
            </w:pPr>
          </w:p>
          <w:p w14:paraId="1F9DE86A" w14:textId="77777777" w:rsidR="003D0BE3" w:rsidRDefault="003D0BE3" w:rsidP="003D0BE3">
            <w:pPr>
              <w:rPr>
                <w:rFonts w:ascii="Arial" w:hAnsi="Arial" w:cs="Arial"/>
                <w:b w:val="0"/>
                <w:bCs w:val="0"/>
              </w:rPr>
            </w:pPr>
          </w:p>
          <w:p w14:paraId="3614CEC2" w14:textId="77777777" w:rsidR="003D0BE3" w:rsidRPr="003D0BE3" w:rsidRDefault="003D0BE3" w:rsidP="003D0BE3">
            <w:pPr>
              <w:rPr>
                <w:rFonts w:ascii="Arial" w:hAnsi="Arial" w:cs="Arial"/>
              </w:rPr>
            </w:pPr>
          </w:p>
          <w:p w14:paraId="34466BF0" w14:textId="77777777" w:rsidR="003D0BE3" w:rsidRDefault="003D0BE3" w:rsidP="003D0BE3">
            <w:pPr>
              <w:rPr>
                <w:rFonts w:ascii="Arial" w:hAnsi="Arial" w:cs="Arial"/>
                <w:b w:val="0"/>
                <w:bCs w:val="0"/>
              </w:rPr>
            </w:pPr>
          </w:p>
          <w:p w14:paraId="6D7645F8" w14:textId="574CB19B" w:rsidR="003D0BE3" w:rsidRPr="003D0BE3" w:rsidRDefault="003D0BE3" w:rsidP="003D0BE3">
            <w:pPr>
              <w:jc w:val="center"/>
              <w:rPr>
                <w:rFonts w:ascii="Arial" w:hAnsi="Arial" w:cs="Arial"/>
              </w:rPr>
            </w:pPr>
          </w:p>
        </w:tc>
        <w:tc>
          <w:tcPr>
            <w:tcW w:w="7513" w:type="dxa"/>
            <w:gridSpan w:val="2"/>
            <w:shd w:val="clear" w:color="auto" w:fill="E4ECEA"/>
          </w:tcPr>
          <w:p w14:paraId="63A7CFDA" w14:textId="359B0E7A" w:rsidR="007744D1" w:rsidRDefault="007744D1"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2306AA">
              <w:rPr>
                <w:rFonts w:ascii="Arial" w:hAnsi="Arial" w:cs="Arial"/>
                <w:b/>
                <w:bCs/>
                <w:color w:val="000000" w:themeColor="text1"/>
              </w:rPr>
              <w:t xml:space="preserve">Level 4 </w:t>
            </w:r>
            <w:r w:rsidR="00661C07" w:rsidRPr="002306AA">
              <w:rPr>
                <w:rFonts w:ascii="Arial" w:hAnsi="Arial" w:cs="Arial"/>
                <w:b/>
                <w:bCs/>
                <w:color w:val="000000" w:themeColor="text1"/>
              </w:rPr>
              <w:t>(Year 1)</w:t>
            </w:r>
          </w:p>
          <w:tbl>
            <w:tblPr>
              <w:tblStyle w:val="TableGrid"/>
              <w:tblW w:w="0" w:type="auto"/>
              <w:tblLook w:val="04A0" w:firstRow="1" w:lastRow="0" w:firstColumn="1" w:lastColumn="0" w:noHBand="0" w:noVBand="1"/>
            </w:tblPr>
            <w:tblGrid>
              <w:gridCol w:w="7287"/>
            </w:tblGrid>
            <w:tr w:rsidR="00CE46D1" w14:paraId="1958CE53" w14:textId="77777777" w:rsidTr="00CE46D1">
              <w:tc>
                <w:tcPr>
                  <w:tcW w:w="7287" w:type="dxa"/>
                </w:tcPr>
                <w:p w14:paraId="6F06B311" w14:textId="77777777" w:rsidR="00CE46D1" w:rsidRDefault="00AA7E1B" w:rsidP="00903494">
                  <w:pPr>
                    <w:spacing w:before="100" w:after="100"/>
                    <w:rPr>
                      <w:rFonts w:ascii="Arial" w:hAnsi="Arial" w:cs="Arial"/>
                      <w:b/>
                      <w:bCs/>
                      <w:color w:val="000000" w:themeColor="text1"/>
                    </w:rPr>
                  </w:pPr>
                  <w:r>
                    <w:rPr>
                      <w:rFonts w:ascii="Arial" w:hAnsi="Arial" w:cs="Arial"/>
                      <w:b/>
                      <w:bCs/>
                      <w:color w:val="000000" w:themeColor="text1"/>
                    </w:rPr>
                    <w:t>Marketing Processes and Planning</w:t>
                  </w:r>
                </w:p>
                <w:p w14:paraId="49428E45" w14:textId="07D168A9" w:rsidR="00AA7E1B" w:rsidRDefault="003B72CA" w:rsidP="00903494">
                  <w:pPr>
                    <w:spacing w:before="100" w:after="100"/>
                    <w:rPr>
                      <w:rFonts w:ascii="Arial" w:hAnsi="Arial" w:cs="Arial"/>
                      <w:b/>
                      <w:bCs/>
                      <w:color w:val="000000" w:themeColor="text1"/>
                    </w:rPr>
                  </w:pPr>
                  <w:r w:rsidRPr="00EE4254">
                    <w:rPr>
                      <w:rFonts w:ascii="Arial" w:hAnsi="Arial" w:cs="Arial"/>
                    </w:rPr>
                    <w:t xml:space="preserve">This module examines the concepts that underpin marketing as both a business philosophy and a management function. It focuses on the twin principles of customer value and competitive behaviour. The operational aspects of marketing are explained through analysis of the design and implementation of the marketing mix in different contexts. This module provides </w:t>
                  </w:r>
                  <w:r>
                    <w:rPr>
                      <w:rFonts w:ascii="Arial" w:hAnsi="Arial" w:cs="Arial"/>
                    </w:rPr>
                    <w:t>students</w:t>
                  </w:r>
                  <w:r w:rsidRPr="00EE4254">
                    <w:rPr>
                      <w:rFonts w:ascii="Arial" w:hAnsi="Arial" w:cs="Arial"/>
                    </w:rPr>
                    <w:t xml:space="preserve"> with the knowledge and skills to understand and apply contemporary approaches and techniques in marketing, which is a core business operation. Marketing will be investigated as a management process that identifies and satisfies customer needs and wants effectively and profitably alongside achieving organisational objectives. The theories and models which underpin Marketing as an area of study will be applied in a variety of contexts to allow for comparisons and applied understanding. Effective and integrated marketing approaches will be examined which enable organisations to flourish in a dynamic and competitive environment. </w:t>
                  </w:r>
                  <w:r>
                    <w:rPr>
                      <w:rFonts w:ascii="Arial" w:hAnsi="Arial" w:cs="Arial"/>
                    </w:rPr>
                    <w:t>Students will</w:t>
                  </w:r>
                  <w:r w:rsidRPr="00EE4254">
                    <w:rPr>
                      <w:rFonts w:ascii="Arial" w:hAnsi="Arial" w:cs="Arial"/>
                    </w:rPr>
                    <w:t xml:space="preserve"> understand the skills and behaviours necessary to enable future employment within the Marketing sector as well as building a critical understanding of the interrelationships between Marketing and the other functional roles within an organisation.</w:t>
                  </w:r>
                </w:p>
              </w:tc>
            </w:tr>
            <w:tr w:rsidR="00CE46D1" w14:paraId="5BB4F434" w14:textId="77777777" w:rsidTr="00CE46D1">
              <w:tc>
                <w:tcPr>
                  <w:tcW w:w="7287" w:type="dxa"/>
                </w:tcPr>
                <w:p w14:paraId="7FFB0B13" w14:textId="77777777" w:rsidR="00CE46D1" w:rsidRDefault="00503D26" w:rsidP="00903494">
                  <w:pPr>
                    <w:spacing w:before="100" w:after="100"/>
                    <w:rPr>
                      <w:rFonts w:ascii="Arial" w:hAnsi="Arial" w:cs="Arial"/>
                      <w:b/>
                      <w:bCs/>
                      <w:color w:val="000000" w:themeColor="text1"/>
                    </w:rPr>
                  </w:pPr>
                  <w:r>
                    <w:rPr>
                      <w:rFonts w:ascii="Arial" w:hAnsi="Arial" w:cs="Arial"/>
                      <w:b/>
                      <w:bCs/>
                      <w:color w:val="000000" w:themeColor="text1"/>
                    </w:rPr>
                    <w:t>Digital Marketing in Practice</w:t>
                  </w:r>
                </w:p>
                <w:p w14:paraId="03BABEEC" w14:textId="36667C7D" w:rsidR="00503D26" w:rsidRDefault="00F83DB7" w:rsidP="00903494">
                  <w:pPr>
                    <w:spacing w:before="100" w:after="100"/>
                    <w:rPr>
                      <w:rFonts w:ascii="Arial" w:hAnsi="Arial" w:cs="Arial"/>
                      <w:lang w:eastAsia="en-GB"/>
                    </w:rPr>
                  </w:pPr>
                  <w:r>
                    <w:rPr>
                      <w:rFonts w:ascii="Arial" w:hAnsi="Arial" w:cs="Arial"/>
                      <w:lang w:eastAsia="en-GB"/>
                    </w:rPr>
                    <w:t>This module provides students with an understanding and appreciation of digital marketing</w:t>
                  </w:r>
                  <w:r w:rsidR="00D63A3B">
                    <w:rPr>
                      <w:rFonts w:ascii="Arial" w:hAnsi="Arial" w:cs="Arial"/>
                      <w:lang w:eastAsia="en-GB"/>
                    </w:rPr>
                    <w:t xml:space="preserve">. </w:t>
                  </w:r>
                  <w:r>
                    <w:rPr>
                      <w:rFonts w:ascii="Arial" w:hAnsi="Arial" w:cs="Arial"/>
                      <w:lang w:eastAsia="en-GB"/>
                    </w:rPr>
                    <w:t>Students will develop the skills and knowledge required to develop marketing plans and will create a digital marketing campaign</w:t>
                  </w:r>
                  <w:r w:rsidR="00D63A3B">
                    <w:rPr>
                      <w:rFonts w:ascii="Arial" w:hAnsi="Arial" w:cs="Arial"/>
                      <w:lang w:eastAsia="en-GB"/>
                    </w:rPr>
                    <w:t xml:space="preserve">. </w:t>
                  </w:r>
                  <w:r>
                    <w:rPr>
                      <w:rFonts w:ascii="Arial" w:hAnsi="Arial" w:cs="Arial"/>
                      <w:lang w:eastAsia="en-GB"/>
                    </w:rPr>
                    <w:t>Social media and other promotional platforms will be examined</w:t>
                  </w:r>
                  <w:r w:rsidR="00D63A3B">
                    <w:rPr>
                      <w:rFonts w:ascii="Arial" w:hAnsi="Arial" w:cs="Arial"/>
                      <w:lang w:eastAsia="en-GB"/>
                    </w:rPr>
                    <w:t xml:space="preserve">. </w:t>
                  </w:r>
                  <w:r>
                    <w:rPr>
                      <w:rFonts w:ascii="Arial" w:hAnsi="Arial" w:cs="Arial"/>
                      <w:lang w:eastAsia="en-GB"/>
                    </w:rPr>
                    <w:t>Students will explore and use the platforms and tools to achieve specific commercial objectives.</w:t>
                  </w:r>
                </w:p>
                <w:p w14:paraId="2AABB32A" w14:textId="77777777" w:rsidR="0054599B" w:rsidRDefault="0054599B" w:rsidP="00903494">
                  <w:pPr>
                    <w:spacing w:before="100" w:after="100"/>
                    <w:rPr>
                      <w:rFonts w:ascii="Arial" w:hAnsi="Arial" w:cs="Arial"/>
                      <w:b/>
                      <w:bCs/>
                      <w:color w:val="000000" w:themeColor="text1"/>
                      <w:lang w:eastAsia="en-GB"/>
                    </w:rPr>
                  </w:pPr>
                </w:p>
                <w:p w14:paraId="7EF01725" w14:textId="6D20543C" w:rsidR="0054599B" w:rsidRDefault="0054599B" w:rsidP="00903494">
                  <w:pPr>
                    <w:spacing w:before="100" w:after="100"/>
                    <w:rPr>
                      <w:rFonts w:ascii="Arial" w:hAnsi="Arial" w:cs="Arial"/>
                      <w:b/>
                      <w:bCs/>
                      <w:color w:val="000000" w:themeColor="text1"/>
                    </w:rPr>
                  </w:pPr>
                </w:p>
              </w:tc>
            </w:tr>
            <w:tr w:rsidR="00CE46D1" w14:paraId="2B0953A3" w14:textId="77777777" w:rsidTr="00CE46D1">
              <w:tc>
                <w:tcPr>
                  <w:tcW w:w="7287" w:type="dxa"/>
                </w:tcPr>
                <w:p w14:paraId="72E58204" w14:textId="77777777" w:rsidR="00CE46D1" w:rsidRDefault="00B42587" w:rsidP="00106E9C">
                  <w:pPr>
                    <w:spacing w:before="100" w:after="100"/>
                    <w:jc w:val="both"/>
                    <w:rPr>
                      <w:rFonts w:ascii="Arial" w:hAnsi="Arial" w:cs="Arial"/>
                      <w:b/>
                      <w:bCs/>
                      <w:color w:val="000000" w:themeColor="text1"/>
                    </w:rPr>
                  </w:pPr>
                  <w:r>
                    <w:rPr>
                      <w:rFonts w:ascii="Arial" w:hAnsi="Arial" w:cs="Arial"/>
                      <w:b/>
                      <w:bCs/>
                      <w:color w:val="000000" w:themeColor="text1"/>
                    </w:rPr>
                    <w:t>Principles of Content Marketing</w:t>
                  </w:r>
                </w:p>
                <w:p w14:paraId="48096235" w14:textId="0971A8C5" w:rsidR="00B42587" w:rsidRDefault="00A44E9C" w:rsidP="00106E9C">
                  <w:pPr>
                    <w:spacing w:before="100" w:after="100"/>
                    <w:jc w:val="both"/>
                    <w:rPr>
                      <w:rFonts w:ascii="Arial" w:hAnsi="Arial" w:cs="Arial"/>
                      <w:b/>
                      <w:bCs/>
                      <w:color w:val="000000" w:themeColor="text1"/>
                    </w:rPr>
                  </w:pPr>
                  <w:r>
                    <w:rPr>
                      <w:rFonts w:ascii="Arial" w:hAnsi="Arial" w:cs="Arial"/>
                      <w:lang w:eastAsia="en-GB"/>
                    </w:rPr>
                    <w:t>This focus of this module is the development of professionally relevant content using a variety of platforms which will enable students to develop skills in a contemporary and relevant marketing communications and content creation</w:t>
                  </w:r>
                  <w:r w:rsidR="00D63A3B">
                    <w:rPr>
                      <w:rFonts w:ascii="Arial" w:hAnsi="Arial" w:cs="Arial"/>
                      <w:lang w:eastAsia="en-GB"/>
                    </w:rPr>
                    <w:t xml:space="preserve">. </w:t>
                  </w:r>
                  <w:r>
                    <w:rPr>
                      <w:rFonts w:ascii="Arial" w:hAnsi="Arial" w:cs="Arial"/>
                      <w:lang w:eastAsia="en-GB"/>
                    </w:rPr>
                    <w:t>Relevant academic theory in communication and visual language will support students’ choices.</w:t>
                  </w:r>
                </w:p>
              </w:tc>
            </w:tr>
            <w:tr w:rsidR="00CE46D1" w14:paraId="16A94432" w14:textId="77777777" w:rsidTr="00CE46D1">
              <w:tc>
                <w:tcPr>
                  <w:tcW w:w="7287" w:type="dxa"/>
                </w:tcPr>
                <w:p w14:paraId="0E7D37C3" w14:textId="77777777" w:rsidR="00CE46D1" w:rsidRDefault="00C236B4" w:rsidP="00903494">
                  <w:pPr>
                    <w:spacing w:before="100" w:after="100"/>
                    <w:rPr>
                      <w:rFonts w:ascii="Arial" w:hAnsi="Arial" w:cs="Arial"/>
                      <w:b/>
                      <w:bCs/>
                      <w:color w:val="000000" w:themeColor="text1"/>
                    </w:rPr>
                  </w:pPr>
                  <w:r>
                    <w:rPr>
                      <w:rFonts w:ascii="Arial" w:hAnsi="Arial" w:cs="Arial"/>
                      <w:b/>
                      <w:bCs/>
                      <w:color w:val="000000" w:themeColor="text1"/>
                    </w:rPr>
                    <w:lastRenderedPageBreak/>
                    <w:t>Digital Marketing Analytics</w:t>
                  </w:r>
                </w:p>
                <w:p w14:paraId="1FDA5987" w14:textId="0767F74B" w:rsidR="007061C8" w:rsidRPr="00B808E8" w:rsidRDefault="00B808E8" w:rsidP="00106E9C">
                  <w:pPr>
                    <w:spacing w:before="100" w:after="100"/>
                    <w:jc w:val="both"/>
                    <w:rPr>
                      <w:rFonts w:ascii="Arial" w:hAnsi="Arial" w:cs="Arial"/>
                      <w:color w:val="000000" w:themeColor="text1"/>
                    </w:rPr>
                  </w:pPr>
                  <w:r w:rsidRPr="00B808E8">
                    <w:rPr>
                      <w:rFonts w:ascii="Arial" w:hAnsi="Arial" w:cs="Arial"/>
                      <w:color w:val="000000" w:themeColor="text1"/>
                    </w:rPr>
                    <w:t>This module allows students to develop their knowledge of digital marketing tools, platforms, and analytics. The study of marketing analytics will develop stronger, more data-informed marketing strategies. Students will learn about the tools and skills needed to work with marketing analytics. Students will appreciate how businesses use data to make informed decisions and to track different marketing initiatives. Contemporary analytics will be examined including social media engagement, generated leads, clickthrough and bounce rates.</w:t>
                  </w:r>
                </w:p>
              </w:tc>
            </w:tr>
            <w:tr w:rsidR="00CE46D1" w14:paraId="71487A50" w14:textId="77777777" w:rsidTr="00CE46D1">
              <w:tc>
                <w:tcPr>
                  <w:tcW w:w="7287" w:type="dxa"/>
                </w:tcPr>
                <w:p w14:paraId="5E16EEFB" w14:textId="77777777" w:rsidR="00CE46D1" w:rsidRDefault="001950C1" w:rsidP="00903494">
                  <w:pPr>
                    <w:spacing w:before="100" w:after="100"/>
                    <w:rPr>
                      <w:rFonts w:ascii="Arial" w:hAnsi="Arial" w:cs="Arial"/>
                      <w:b/>
                      <w:bCs/>
                      <w:color w:val="000000" w:themeColor="text1"/>
                    </w:rPr>
                  </w:pPr>
                  <w:r>
                    <w:rPr>
                      <w:rFonts w:ascii="Arial" w:hAnsi="Arial" w:cs="Arial"/>
                      <w:b/>
                      <w:bCs/>
                      <w:color w:val="000000" w:themeColor="text1"/>
                    </w:rPr>
                    <w:t>Introduction to Financial Management</w:t>
                  </w:r>
                </w:p>
                <w:p w14:paraId="76A9F5D2" w14:textId="30DB0D2B" w:rsidR="001950C1" w:rsidRDefault="001950C1" w:rsidP="00106E9C">
                  <w:pPr>
                    <w:spacing w:before="100" w:after="100"/>
                    <w:jc w:val="both"/>
                    <w:rPr>
                      <w:rFonts w:ascii="Arial" w:hAnsi="Arial" w:cs="Arial"/>
                      <w:b/>
                      <w:bCs/>
                      <w:color w:val="000000" w:themeColor="text1"/>
                    </w:rPr>
                  </w:pPr>
                  <w:r w:rsidRPr="00051C06">
                    <w:rPr>
                      <w:rFonts w:ascii="Arial" w:hAnsi="Arial" w:cs="Arial"/>
                    </w:rPr>
                    <w:t xml:space="preserve">This module will provide </w:t>
                  </w:r>
                  <w:r>
                    <w:rPr>
                      <w:rFonts w:ascii="Arial" w:hAnsi="Arial" w:cs="Arial"/>
                    </w:rPr>
                    <w:t>students</w:t>
                  </w:r>
                  <w:r w:rsidRPr="00051C06">
                    <w:rPr>
                      <w:rFonts w:ascii="Arial" w:hAnsi="Arial" w:cs="Arial"/>
                    </w:rPr>
                    <w:t xml:space="preserve"> with a foundation knowledge of financial concepts and practices as well as key financial performance indicators within business. On completion of the module </w:t>
                  </w:r>
                  <w:r>
                    <w:rPr>
                      <w:rFonts w:ascii="Arial" w:hAnsi="Arial" w:cs="Arial"/>
                    </w:rPr>
                    <w:t>students</w:t>
                  </w:r>
                  <w:r w:rsidRPr="00051C06">
                    <w:rPr>
                      <w:rFonts w:ascii="Arial" w:hAnsi="Arial" w:cs="Arial"/>
                    </w:rPr>
                    <w:t xml:space="preserve"> will to be able to review business performance and to evaluate a business’s financial operation and condition. The module will consider the managerial significance and application of financial data, including the purpose and role of budgets alongside an introduction to costing and pricing, employer costs, taxes, and other legal requirements.</w:t>
                  </w:r>
                </w:p>
              </w:tc>
            </w:tr>
            <w:tr w:rsidR="00CE46D1" w14:paraId="217C436B" w14:textId="77777777" w:rsidTr="00CE46D1">
              <w:tc>
                <w:tcPr>
                  <w:tcW w:w="7287" w:type="dxa"/>
                </w:tcPr>
                <w:p w14:paraId="0BFBC075" w14:textId="77777777" w:rsidR="00CE46D1" w:rsidRDefault="00E305E9" w:rsidP="00903494">
                  <w:pPr>
                    <w:spacing w:before="100" w:after="100"/>
                    <w:rPr>
                      <w:rFonts w:ascii="Arial" w:hAnsi="Arial" w:cs="Arial"/>
                      <w:b/>
                      <w:bCs/>
                      <w:color w:val="000000" w:themeColor="text1"/>
                    </w:rPr>
                  </w:pPr>
                  <w:r>
                    <w:rPr>
                      <w:rFonts w:ascii="Arial" w:hAnsi="Arial" w:cs="Arial"/>
                      <w:b/>
                      <w:bCs/>
                      <w:color w:val="000000" w:themeColor="text1"/>
                    </w:rPr>
                    <w:t>Marketing Management</w:t>
                  </w:r>
                </w:p>
                <w:p w14:paraId="0489472D" w14:textId="367B7206" w:rsidR="00E305E9" w:rsidRPr="00BD6C22" w:rsidRDefault="00BD6C22" w:rsidP="00106E9C">
                  <w:pPr>
                    <w:spacing w:before="100" w:after="100"/>
                    <w:jc w:val="both"/>
                    <w:rPr>
                      <w:rFonts w:ascii="Arial" w:hAnsi="Arial" w:cs="Arial"/>
                      <w:color w:val="000000" w:themeColor="text1"/>
                    </w:rPr>
                  </w:pPr>
                  <w:r w:rsidRPr="00BD6C22">
                    <w:rPr>
                      <w:rFonts w:ascii="Arial" w:hAnsi="Arial" w:cs="Arial"/>
                      <w:color w:val="000000" w:themeColor="text1"/>
                    </w:rPr>
                    <w:t>In this module students will learn how to make and justify a range of marketing decisions as well as learn about market segmentation and marketing tactics within differing types of organisations. Students will gain an appreciation of the importance of customer orientation and of satisfying customer needs in an increasingly competitive environment.</w:t>
                  </w:r>
                </w:p>
              </w:tc>
            </w:tr>
          </w:tbl>
          <w:p w14:paraId="27359F15" w14:textId="77777777" w:rsidR="00CE46D1" w:rsidRDefault="00CE46D1"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p>
          <w:p w14:paraId="0F244806" w14:textId="596E5436" w:rsidR="002306AA" w:rsidRPr="001459E3" w:rsidRDefault="001459E3" w:rsidP="00F60B3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Pr>
                <w:rFonts w:ascii="Arial" w:hAnsi="Arial" w:cs="Arial"/>
                <w:b/>
                <w:bCs/>
                <w:color w:val="000000" w:themeColor="text1"/>
              </w:rPr>
              <w:t>Level 5 (Year 2)</w:t>
            </w:r>
          </w:p>
          <w:tbl>
            <w:tblPr>
              <w:tblStyle w:val="TableGrid"/>
              <w:tblW w:w="0" w:type="auto"/>
              <w:tblLook w:val="04A0" w:firstRow="1" w:lastRow="0" w:firstColumn="1" w:lastColumn="0" w:noHBand="0" w:noVBand="1"/>
            </w:tblPr>
            <w:tblGrid>
              <w:gridCol w:w="7287"/>
            </w:tblGrid>
            <w:tr w:rsidR="006215BC" w14:paraId="0CA2B6AA" w14:textId="77777777" w:rsidTr="006215BC">
              <w:tc>
                <w:tcPr>
                  <w:tcW w:w="7287" w:type="dxa"/>
                </w:tcPr>
                <w:p w14:paraId="2B0A8651" w14:textId="77777777" w:rsidR="006215BC" w:rsidRDefault="0077006F" w:rsidP="00D16060">
                  <w:pPr>
                    <w:spacing w:before="100" w:after="100"/>
                    <w:rPr>
                      <w:rFonts w:ascii="Arial" w:hAnsi="Arial" w:cs="Arial"/>
                      <w:b/>
                      <w:bCs/>
                    </w:rPr>
                  </w:pPr>
                  <w:r>
                    <w:rPr>
                      <w:rFonts w:ascii="Arial" w:hAnsi="Arial" w:cs="Arial"/>
                      <w:b/>
                      <w:bCs/>
                    </w:rPr>
                    <w:t>Project Management</w:t>
                  </w:r>
                </w:p>
                <w:p w14:paraId="6A319EB7" w14:textId="0DD4D22E" w:rsidR="00472A99" w:rsidRPr="00BD6C22" w:rsidRDefault="00BD6C22" w:rsidP="00BD6C22">
                  <w:pPr>
                    <w:spacing w:before="100" w:after="100"/>
                    <w:jc w:val="both"/>
                    <w:rPr>
                      <w:rFonts w:ascii="Arial" w:hAnsi="Arial" w:cs="Arial"/>
                    </w:rPr>
                  </w:pPr>
                  <w:r w:rsidRPr="00BD6C22">
                    <w:rPr>
                      <w:rFonts w:ascii="Arial" w:hAnsi="Arial" w:cs="Arial"/>
                    </w:rPr>
                    <w:t>All projects will differ, some will happen slowly, others may start and finish quickly. But the important aspect of any project is its effective management and planning, without which, a project has limited chances of success. This module will analyse the key components of a successful project and how the implementation of these components are vital to the result of the project. The module will equip students with the necessary planning techniques, tools, and templates to assist in successfully managing a project across a variety of industries. The module will provide opportunities for students to undertake a work-based project which will enable them to utilise your knowledge of project planning in a live contextual environment. This module will prove beneficial to the development of your own major project at Level 6 as well as complimenting the Managing Operations and Organisational Change module and allowing for development of effective time management and communication tools which are essential skills required throughout your academic studies as well as significant transferrable skills within the workplace.</w:t>
                  </w:r>
                </w:p>
              </w:tc>
            </w:tr>
            <w:tr w:rsidR="006215BC" w14:paraId="77E9782A" w14:textId="77777777" w:rsidTr="006215BC">
              <w:tc>
                <w:tcPr>
                  <w:tcW w:w="7287" w:type="dxa"/>
                </w:tcPr>
                <w:p w14:paraId="462BFD76" w14:textId="77777777" w:rsidR="00134529" w:rsidRDefault="005148AB" w:rsidP="00D16060">
                  <w:pPr>
                    <w:spacing w:before="100" w:after="100"/>
                    <w:rPr>
                      <w:rFonts w:ascii="Arial" w:hAnsi="Arial" w:cs="Arial"/>
                      <w:b/>
                      <w:bCs/>
                    </w:rPr>
                  </w:pPr>
                  <w:r>
                    <w:rPr>
                      <w:rFonts w:ascii="Arial" w:hAnsi="Arial" w:cs="Arial"/>
                      <w:b/>
                      <w:bCs/>
                    </w:rPr>
                    <w:t>Managing Operations and Organisational Change</w:t>
                  </w:r>
                </w:p>
                <w:p w14:paraId="5946459D" w14:textId="315780FC" w:rsidR="005148AB" w:rsidRPr="00BD6C22" w:rsidRDefault="00BD6C22" w:rsidP="00495988">
                  <w:pPr>
                    <w:spacing w:before="100" w:after="100"/>
                    <w:jc w:val="both"/>
                    <w:rPr>
                      <w:rFonts w:ascii="Arial" w:hAnsi="Arial" w:cs="Arial"/>
                    </w:rPr>
                  </w:pPr>
                  <w:r w:rsidRPr="00BD6C22">
                    <w:rPr>
                      <w:rFonts w:ascii="Arial" w:hAnsi="Arial" w:cs="Arial"/>
                    </w:rPr>
                    <w:t xml:space="preserve">This module addresses organisational change. The aim of this module is to evaluate systems and processes which contribute to adding value for a business. Students will focus on product and service design, system </w:t>
                  </w:r>
                  <w:r w:rsidRPr="00BD6C22">
                    <w:rPr>
                      <w:rFonts w:ascii="Arial" w:hAnsi="Arial" w:cs="Arial"/>
                    </w:rPr>
                    <w:lastRenderedPageBreak/>
                    <w:t>and process efficiencies, resource requirements, capacity planning and metrics and the role of leadership and management in orchestrating change. In the continually changing and challenging business environment you will analyse both traditional and contemporary approaches towards operational and organisational change management. Students will gain understanding, knowledge and skills to help the analyse of the way that people behave and interact in organisations during times of change. The module will analyse change from a variety of different levels developing their understanding of culture, structure, and change in the work environment. Students will assess the appropriateness of a range of change techniques. This is a complimentary module to Project Management at Level 5 where you will develop your skills at managing these changes.</w:t>
                  </w:r>
                </w:p>
              </w:tc>
            </w:tr>
            <w:tr w:rsidR="006215BC" w14:paraId="5A6C14B7" w14:textId="77777777" w:rsidTr="006215BC">
              <w:tc>
                <w:tcPr>
                  <w:tcW w:w="7287" w:type="dxa"/>
                </w:tcPr>
                <w:p w14:paraId="7A5BD33B" w14:textId="77777777" w:rsidR="008A5EC5" w:rsidRDefault="00365631" w:rsidP="00D16060">
                  <w:pPr>
                    <w:spacing w:before="100" w:after="100"/>
                    <w:rPr>
                      <w:rFonts w:ascii="Arial" w:hAnsi="Arial" w:cs="Arial"/>
                      <w:b/>
                      <w:bCs/>
                    </w:rPr>
                  </w:pPr>
                  <w:r>
                    <w:rPr>
                      <w:rFonts w:ascii="Arial" w:hAnsi="Arial" w:cs="Arial"/>
                      <w:b/>
                      <w:bCs/>
                    </w:rPr>
                    <w:lastRenderedPageBreak/>
                    <w:t>User Experience Design</w:t>
                  </w:r>
                </w:p>
                <w:p w14:paraId="52B3E52F" w14:textId="23FDCD55" w:rsidR="00365631" w:rsidRPr="00BD6C22" w:rsidRDefault="00BD6C22" w:rsidP="00495988">
                  <w:pPr>
                    <w:spacing w:before="100" w:after="100"/>
                    <w:jc w:val="both"/>
                    <w:rPr>
                      <w:rFonts w:ascii="Arial" w:hAnsi="Arial" w:cs="Arial"/>
                    </w:rPr>
                  </w:pPr>
                  <w:r w:rsidRPr="00BD6C22">
                    <w:rPr>
                      <w:rFonts w:ascii="Arial" w:hAnsi="Arial" w:cs="Arial"/>
                    </w:rPr>
                    <w:t>In this module students will explore user experience (UX) and user interface design (UID) for current and emerging technologies. Students will discover the significant role design has in crafting the digital interfaces, platforms and emerging technologies that impact on daily lives. The module aims to provide the knowledge, tools, and framework to begin designing for user experience in marketing systems-oriented design processes. Students will become familiar with the subject terminology, history, and contemporary issues to support their own creative practice.</w:t>
                  </w:r>
                </w:p>
              </w:tc>
            </w:tr>
            <w:tr w:rsidR="006215BC" w14:paraId="280EE55A" w14:textId="77777777" w:rsidTr="006215BC">
              <w:tc>
                <w:tcPr>
                  <w:tcW w:w="7287" w:type="dxa"/>
                </w:tcPr>
                <w:p w14:paraId="567CE821" w14:textId="77777777" w:rsidR="006215BC" w:rsidRDefault="00796CFE" w:rsidP="00D16060">
                  <w:pPr>
                    <w:spacing w:before="100" w:after="100"/>
                    <w:rPr>
                      <w:rFonts w:ascii="Arial" w:hAnsi="Arial" w:cs="Arial"/>
                      <w:b/>
                      <w:bCs/>
                    </w:rPr>
                  </w:pPr>
                  <w:r>
                    <w:rPr>
                      <w:rFonts w:ascii="Arial" w:hAnsi="Arial" w:cs="Arial"/>
                      <w:b/>
                      <w:bCs/>
                    </w:rPr>
                    <w:t>Digital Marketing Campaign Planning</w:t>
                  </w:r>
                </w:p>
                <w:p w14:paraId="7F6385BF" w14:textId="40703614" w:rsidR="00796CFE" w:rsidRPr="00BD6C22" w:rsidRDefault="00BD6C22" w:rsidP="00495988">
                  <w:pPr>
                    <w:spacing w:before="100" w:after="100"/>
                    <w:jc w:val="both"/>
                    <w:rPr>
                      <w:rFonts w:ascii="Arial" w:hAnsi="Arial" w:cs="Arial"/>
                    </w:rPr>
                  </w:pPr>
                  <w:r w:rsidRPr="00BD6C22">
                    <w:rPr>
                      <w:rFonts w:ascii="Arial" w:hAnsi="Arial" w:cs="Arial"/>
                    </w:rPr>
                    <w:t>This module focuses on the marketing communications industry as marketing teams develop campaigns for an increasingly complex and interesting media landscape. Students will have the opportunity to work on a wide range of digital platforms and traditional advertising media as they plan and develop real campaigns. The module provides practical preparation for work in advertising and digital marketing roles.</w:t>
                  </w:r>
                </w:p>
              </w:tc>
            </w:tr>
            <w:tr w:rsidR="006215BC" w14:paraId="2798C2B5" w14:textId="77777777" w:rsidTr="006215BC">
              <w:tc>
                <w:tcPr>
                  <w:tcW w:w="7287" w:type="dxa"/>
                </w:tcPr>
                <w:p w14:paraId="37BC4511" w14:textId="77777777" w:rsidR="006215BC" w:rsidRDefault="00A20CDC" w:rsidP="00D16060">
                  <w:pPr>
                    <w:spacing w:before="100" w:after="100"/>
                    <w:rPr>
                      <w:rFonts w:ascii="Arial" w:hAnsi="Arial" w:cs="Arial"/>
                      <w:b/>
                      <w:bCs/>
                    </w:rPr>
                  </w:pPr>
                  <w:r>
                    <w:rPr>
                      <w:rFonts w:ascii="Arial" w:hAnsi="Arial" w:cs="Arial"/>
                      <w:b/>
                      <w:bCs/>
                    </w:rPr>
                    <w:t>Research Methods</w:t>
                  </w:r>
                </w:p>
                <w:p w14:paraId="5E817600" w14:textId="4A432A16" w:rsidR="00472A99" w:rsidRPr="00B808E8" w:rsidRDefault="00A20CDC" w:rsidP="00495988">
                  <w:pPr>
                    <w:spacing w:before="100" w:after="100"/>
                    <w:jc w:val="both"/>
                    <w:rPr>
                      <w:rFonts w:ascii="Arial" w:hAnsi="Arial" w:cs="Arial"/>
                    </w:rPr>
                  </w:pPr>
                  <w:r w:rsidRPr="00E86E74">
                    <w:rPr>
                      <w:rFonts w:ascii="Arial" w:hAnsi="Arial" w:cs="Arial"/>
                    </w:rPr>
                    <w:t xml:space="preserve">This module provides </w:t>
                  </w:r>
                  <w:r>
                    <w:rPr>
                      <w:rFonts w:ascii="Arial" w:hAnsi="Arial" w:cs="Arial"/>
                    </w:rPr>
                    <w:t>students</w:t>
                  </w:r>
                  <w:r w:rsidRPr="00E86E74">
                    <w:rPr>
                      <w:rFonts w:ascii="Arial" w:hAnsi="Arial" w:cs="Arial"/>
                    </w:rPr>
                    <w:t xml:space="preserve"> with an opportunity to explore a wide range of research methodologies. </w:t>
                  </w:r>
                  <w:r>
                    <w:rPr>
                      <w:rFonts w:ascii="Arial" w:hAnsi="Arial" w:cs="Arial"/>
                    </w:rPr>
                    <w:t>T</w:t>
                  </w:r>
                  <w:r w:rsidRPr="00E86E74">
                    <w:rPr>
                      <w:rFonts w:ascii="Arial" w:hAnsi="Arial" w:cs="Arial"/>
                    </w:rPr>
                    <w:t xml:space="preserve">he Research Methods module aims to provide </w:t>
                  </w:r>
                  <w:r>
                    <w:rPr>
                      <w:rFonts w:ascii="Arial" w:hAnsi="Arial" w:cs="Arial"/>
                    </w:rPr>
                    <w:t>students</w:t>
                  </w:r>
                  <w:r w:rsidRPr="00E86E74">
                    <w:rPr>
                      <w:rFonts w:ascii="Arial" w:hAnsi="Arial" w:cs="Arial"/>
                    </w:rPr>
                    <w:t xml:space="preserve"> with a thorough understanding of research methodologies and methods of analysing and articulating information. This module is designed to equip </w:t>
                  </w:r>
                  <w:r>
                    <w:rPr>
                      <w:rFonts w:ascii="Arial" w:hAnsi="Arial" w:cs="Arial"/>
                    </w:rPr>
                    <w:t>students</w:t>
                  </w:r>
                  <w:r w:rsidRPr="00E86E74">
                    <w:rPr>
                      <w:rFonts w:ascii="Arial" w:hAnsi="Arial" w:cs="Arial"/>
                    </w:rPr>
                    <w:t xml:space="preserve"> with the skills needed to commence work on </w:t>
                  </w:r>
                  <w:r>
                    <w:rPr>
                      <w:rFonts w:ascii="Arial" w:hAnsi="Arial" w:cs="Arial"/>
                    </w:rPr>
                    <w:t xml:space="preserve">their </w:t>
                  </w:r>
                  <w:r w:rsidRPr="00E86E74">
                    <w:rPr>
                      <w:rFonts w:ascii="Arial" w:hAnsi="Arial" w:cs="Arial"/>
                    </w:rPr>
                    <w:t xml:space="preserve">Major Project at Level 6. </w:t>
                  </w:r>
                  <w:r>
                    <w:rPr>
                      <w:rFonts w:ascii="Arial" w:hAnsi="Arial" w:cs="Arial"/>
                    </w:rPr>
                    <w:t>Students</w:t>
                  </w:r>
                  <w:r w:rsidRPr="00E86E74">
                    <w:rPr>
                      <w:rFonts w:ascii="Arial" w:hAnsi="Arial" w:cs="Arial"/>
                    </w:rPr>
                    <w:t xml:space="preserve"> will have the opportunity to learn conventions which apply to writing a major project. The module will also provide </w:t>
                  </w:r>
                  <w:r>
                    <w:rPr>
                      <w:rFonts w:ascii="Arial" w:hAnsi="Arial" w:cs="Arial"/>
                    </w:rPr>
                    <w:t>them</w:t>
                  </w:r>
                  <w:r w:rsidRPr="00E86E74">
                    <w:rPr>
                      <w:rFonts w:ascii="Arial" w:hAnsi="Arial" w:cs="Arial"/>
                    </w:rPr>
                    <w:t xml:space="preserve"> with an overview of using an appropriate range of techniques and secondary data sources to support </w:t>
                  </w:r>
                  <w:r>
                    <w:rPr>
                      <w:rFonts w:ascii="Arial" w:hAnsi="Arial" w:cs="Arial"/>
                    </w:rPr>
                    <w:t xml:space="preserve">their </w:t>
                  </w:r>
                  <w:r w:rsidRPr="00E86E74">
                    <w:rPr>
                      <w:rFonts w:ascii="Arial" w:hAnsi="Arial" w:cs="Arial"/>
                    </w:rPr>
                    <w:t xml:space="preserve">research project. This module will support skills development in planning, </w:t>
                  </w:r>
                  <w:r w:rsidR="00D63A3B" w:rsidRPr="00E86E74">
                    <w:rPr>
                      <w:rFonts w:ascii="Arial" w:hAnsi="Arial" w:cs="Arial"/>
                    </w:rPr>
                    <w:t>searching,</w:t>
                  </w:r>
                  <w:r w:rsidRPr="00E86E74">
                    <w:rPr>
                      <w:rFonts w:ascii="Arial" w:hAnsi="Arial" w:cs="Arial"/>
                    </w:rPr>
                    <w:t xml:space="preserve"> and selecting secondary data sources, research </w:t>
                  </w:r>
                  <w:r w:rsidR="00D63A3B" w:rsidRPr="00E86E74">
                    <w:rPr>
                      <w:rFonts w:ascii="Arial" w:hAnsi="Arial" w:cs="Arial"/>
                    </w:rPr>
                    <w:t>methods,</w:t>
                  </w:r>
                  <w:r w:rsidRPr="00E86E74">
                    <w:rPr>
                      <w:rFonts w:ascii="Arial" w:hAnsi="Arial" w:cs="Arial"/>
                    </w:rPr>
                    <w:t xml:space="preserve"> and data collection. </w:t>
                  </w:r>
                  <w:r>
                    <w:rPr>
                      <w:rFonts w:ascii="Arial" w:hAnsi="Arial" w:cs="Arial"/>
                    </w:rPr>
                    <w:t>Students</w:t>
                  </w:r>
                  <w:r w:rsidRPr="00E86E74">
                    <w:rPr>
                      <w:rFonts w:ascii="Arial" w:hAnsi="Arial" w:cs="Arial"/>
                    </w:rPr>
                    <w:t xml:space="preserve"> will be guided in terms of the presentation and structure of </w:t>
                  </w:r>
                  <w:r w:rsidR="00495988">
                    <w:rPr>
                      <w:rFonts w:ascii="Arial" w:hAnsi="Arial" w:cs="Arial"/>
                    </w:rPr>
                    <w:t>their</w:t>
                  </w:r>
                  <w:r w:rsidRPr="00E86E74">
                    <w:rPr>
                      <w:rFonts w:ascii="Arial" w:hAnsi="Arial" w:cs="Arial"/>
                    </w:rPr>
                    <w:t xml:space="preserve"> major project report and will appreciate the need for accepted conventions of academic rigour and referencing.</w:t>
                  </w:r>
                </w:p>
              </w:tc>
            </w:tr>
            <w:tr w:rsidR="006215BC" w14:paraId="7EC199D3" w14:textId="77777777" w:rsidTr="006215BC">
              <w:tc>
                <w:tcPr>
                  <w:tcW w:w="7287" w:type="dxa"/>
                </w:tcPr>
                <w:p w14:paraId="09F2BC9B" w14:textId="77777777" w:rsidR="006215BC" w:rsidRPr="00A04E03" w:rsidRDefault="00A20CDC" w:rsidP="00D16060">
                  <w:pPr>
                    <w:spacing w:before="100" w:after="100"/>
                    <w:rPr>
                      <w:rFonts w:ascii="Arial" w:hAnsi="Arial" w:cs="Arial"/>
                      <w:b/>
                      <w:bCs/>
                    </w:rPr>
                  </w:pPr>
                  <w:r w:rsidRPr="00A04E03">
                    <w:rPr>
                      <w:rFonts w:ascii="Arial" w:hAnsi="Arial" w:cs="Arial"/>
                      <w:b/>
                      <w:bCs/>
                    </w:rPr>
                    <w:t>AI Content Creation</w:t>
                  </w:r>
                </w:p>
                <w:p w14:paraId="2A725207" w14:textId="01C2162D" w:rsidR="00A20CDC" w:rsidRPr="00A04E03" w:rsidRDefault="00DB7AD7" w:rsidP="00495988">
                  <w:pPr>
                    <w:spacing w:before="100" w:after="100"/>
                    <w:jc w:val="both"/>
                    <w:rPr>
                      <w:rFonts w:ascii="Arial" w:hAnsi="Arial" w:cs="Arial"/>
                      <w:b/>
                      <w:bCs/>
                    </w:rPr>
                  </w:pPr>
                  <w:r w:rsidRPr="00B808E8">
                    <w:rPr>
                      <w:rFonts w:ascii="Arial" w:hAnsi="Arial" w:cs="Arial"/>
                    </w:rPr>
                    <w:t>This module will explore current advances and the long-term transformative power of this new technology and consider how marketing professionals can harness the full potential of these innovative tools</w:t>
                  </w:r>
                  <w:r w:rsidR="00791EAC" w:rsidRPr="00B808E8">
                    <w:rPr>
                      <w:rFonts w:ascii="Arial" w:hAnsi="Arial" w:cs="Arial"/>
                    </w:rPr>
                    <w:t xml:space="preserve">. </w:t>
                  </w:r>
                  <w:r w:rsidRPr="00B808E8">
                    <w:rPr>
                      <w:rFonts w:ascii="Arial" w:hAnsi="Arial" w:cs="Arial"/>
                    </w:rPr>
                    <w:t xml:space="preserve">This module aims to equip students with the knowledge and skills necessary to evaluate the capabilities of the latest AI tools and emerging digital </w:t>
                  </w:r>
                  <w:r w:rsidRPr="00B808E8">
                    <w:rPr>
                      <w:rFonts w:ascii="Arial" w:hAnsi="Arial" w:cs="Arial"/>
                    </w:rPr>
                    <w:lastRenderedPageBreak/>
                    <w:t>technologies. It will also consider how sophisticated algorithms, predictive analytics and chatbots continue to redefine marketing strategies</w:t>
                  </w:r>
                  <w:r w:rsidR="00791EAC" w:rsidRPr="00B808E8">
                    <w:rPr>
                      <w:rFonts w:ascii="Arial" w:hAnsi="Arial" w:cs="Arial"/>
                    </w:rPr>
                    <w:t xml:space="preserve">. </w:t>
                  </w:r>
                  <w:r w:rsidRPr="00B808E8">
                    <w:rPr>
                      <w:rFonts w:ascii="Arial" w:hAnsi="Arial" w:cs="Arial"/>
                    </w:rPr>
                    <w:t xml:space="preserve">Students will explore various aspects of AI technologies and emerging digital trends, to understand their impact on consumer behaviour, data analysis, customer segmentation, content creation, </w:t>
                  </w:r>
                  <w:r w:rsidR="00791EAC" w:rsidRPr="00B808E8">
                    <w:rPr>
                      <w:rFonts w:ascii="Arial" w:hAnsi="Arial" w:cs="Arial"/>
                    </w:rPr>
                    <w:t>personalisation,</w:t>
                  </w:r>
                  <w:r w:rsidRPr="00B808E8">
                    <w:rPr>
                      <w:rFonts w:ascii="Arial" w:hAnsi="Arial" w:cs="Arial"/>
                    </w:rPr>
                    <w:t xml:space="preserve"> and the consumer experience (CX)</w:t>
                  </w:r>
                  <w:r w:rsidR="00791EAC" w:rsidRPr="00B808E8">
                    <w:rPr>
                      <w:rFonts w:ascii="Arial" w:hAnsi="Arial" w:cs="Arial"/>
                    </w:rPr>
                    <w:t xml:space="preserve">. </w:t>
                  </w:r>
                  <w:r w:rsidRPr="00B808E8">
                    <w:rPr>
                      <w:rFonts w:ascii="Arial" w:hAnsi="Arial" w:cs="Arial"/>
                    </w:rPr>
                    <w:t>Ethical considerations surrounding AI technologies and how to navigate potential pitfalls and challenges will be analysed.</w:t>
                  </w:r>
                </w:p>
              </w:tc>
            </w:tr>
          </w:tbl>
          <w:p w14:paraId="3692AEF6" w14:textId="77777777" w:rsidR="00C97758" w:rsidRDefault="00C97758" w:rsidP="00D16060">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E9A8748" w14:textId="279D1285" w:rsidR="008C6BE4" w:rsidRPr="002306AA" w:rsidRDefault="008C6BE4" w:rsidP="008C6BE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306AA">
              <w:rPr>
                <w:rFonts w:ascii="Arial" w:hAnsi="Arial" w:cs="Arial"/>
                <w:b/>
                <w:bCs/>
              </w:rPr>
              <w:t>Level 6 (Year 3)</w:t>
            </w:r>
          </w:p>
          <w:tbl>
            <w:tblPr>
              <w:tblStyle w:val="TableGrid"/>
              <w:tblW w:w="0" w:type="auto"/>
              <w:tblLook w:val="04A0" w:firstRow="1" w:lastRow="0" w:firstColumn="1" w:lastColumn="0" w:noHBand="0" w:noVBand="1"/>
            </w:tblPr>
            <w:tblGrid>
              <w:gridCol w:w="7287"/>
            </w:tblGrid>
            <w:tr w:rsidR="00DB7AD7" w14:paraId="240A7B8C" w14:textId="77777777" w:rsidTr="00DB7AD7">
              <w:tc>
                <w:tcPr>
                  <w:tcW w:w="7287" w:type="dxa"/>
                </w:tcPr>
                <w:p w14:paraId="113AA487" w14:textId="77777777" w:rsidR="00DB7AD7" w:rsidRDefault="0048759B" w:rsidP="008C6BE4">
                  <w:pPr>
                    <w:spacing w:before="100" w:after="100"/>
                    <w:rPr>
                      <w:rFonts w:ascii="Arial" w:hAnsi="Arial" w:cs="Arial"/>
                      <w:b/>
                      <w:bCs/>
                    </w:rPr>
                  </w:pPr>
                  <w:r>
                    <w:rPr>
                      <w:rFonts w:ascii="Arial" w:hAnsi="Arial" w:cs="Arial"/>
                      <w:b/>
                      <w:bCs/>
                    </w:rPr>
                    <w:t>Globalisation and Management</w:t>
                  </w:r>
                </w:p>
                <w:p w14:paraId="2D6C050C" w14:textId="04435FDB" w:rsidR="0048759B" w:rsidRPr="00BD6C22" w:rsidRDefault="00BD6C22" w:rsidP="00495988">
                  <w:pPr>
                    <w:spacing w:before="100" w:after="100"/>
                    <w:jc w:val="both"/>
                    <w:rPr>
                      <w:rFonts w:ascii="Arial" w:hAnsi="Arial" w:cs="Arial"/>
                    </w:rPr>
                  </w:pPr>
                  <w:r w:rsidRPr="00BD6C22">
                    <w:rPr>
                      <w:rFonts w:ascii="Arial" w:hAnsi="Arial" w:cs="Arial"/>
                    </w:rPr>
                    <w:t>Despite the growing importance of global business there is a reported a shortage of global managers with the necessary skills. Global managers are required to collaborate across regional and national borders. This requires an awareness of cultural differences, appropriate communication strategies and a consideration of different protocols and behaviours. The module tackles management issues raised by the emergence of the global operating context businesses face today. The global business context will be examined together with the challenges faced by managers. Students will have an opportunity to reflect on their own skills and competencies within the context of global business practice. Developing an understanding of their own professional impact and management approaches will be integral to this module. Students will develop an awareness of the emerging international challenges and will critically analyse how global opportunities can be optimised in these challenging economic times.</w:t>
                  </w:r>
                </w:p>
              </w:tc>
            </w:tr>
            <w:tr w:rsidR="00DB7AD7" w14:paraId="460DC893" w14:textId="77777777" w:rsidTr="00DB7AD7">
              <w:tc>
                <w:tcPr>
                  <w:tcW w:w="7287" w:type="dxa"/>
                </w:tcPr>
                <w:p w14:paraId="70C2117E" w14:textId="77777777" w:rsidR="00DB7AD7" w:rsidRDefault="00E25870" w:rsidP="008C6BE4">
                  <w:pPr>
                    <w:spacing w:before="100" w:after="100"/>
                    <w:rPr>
                      <w:rFonts w:ascii="Arial" w:hAnsi="Arial" w:cs="Arial"/>
                      <w:b/>
                      <w:bCs/>
                    </w:rPr>
                  </w:pPr>
                  <w:r>
                    <w:rPr>
                      <w:rFonts w:ascii="Arial" w:hAnsi="Arial" w:cs="Arial"/>
                      <w:b/>
                      <w:bCs/>
                    </w:rPr>
                    <w:t>Commercial Intelligence</w:t>
                  </w:r>
                </w:p>
                <w:p w14:paraId="413269B3" w14:textId="065E3DF8" w:rsidR="00E25870" w:rsidRPr="00BD6C22" w:rsidRDefault="00BD6C22" w:rsidP="00495988">
                  <w:pPr>
                    <w:spacing w:before="100" w:after="100"/>
                    <w:jc w:val="both"/>
                    <w:rPr>
                      <w:rFonts w:ascii="Arial" w:hAnsi="Arial" w:cs="Arial"/>
                    </w:rPr>
                  </w:pPr>
                  <w:r w:rsidRPr="00BD6C22">
                    <w:rPr>
                      <w:rFonts w:ascii="Arial" w:hAnsi="Arial" w:cs="Arial"/>
                    </w:rPr>
                    <w:t>This module equips students with a comprehensive understanding of the commercial environment in which marketing operates, building their confidence in using financial, resource, and marketing metrics to gain insights, set strategic budgets, and enhance marketing performance for better ROMI. Key focus areas include analysing data to create effective budgets, prioritising expenditure, and aligning insights with marketing goals. Students will also develop skills in managing marketing budgets, forecasting for ROMI, and identifying when changes are needed to support overall organisational effectiveness and efficiency.</w:t>
                  </w:r>
                </w:p>
              </w:tc>
            </w:tr>
            <w:tr w:rsidR="00B808E8" w14:paraId="47682482" w14:textId="77777777" w:rsidTr="00DB7AD7">
              <w:tc>
                <w:tcPr>
                  <w:tcW w:w="7287" w:type="dxa"/>
                </w:tcPr>
                <w:p w14:paraId="73F03735" w14:textId="77777777" w:rsidR="00B808E8" w:rsidRPr="00B808E8" w:rsidRDefault="00B808E8" w:rsidP="00B808E8">
                  <w:pPr>
                    <w:spacing w:before="100" w:after="100"/>
                    <w:rPr>
                      <w:rFonts w:ascii="Arial" w:hAnsi="Arial" w:cs="Arial"/>
                      <w:b/>
                      <w:bCs/>
                    </w:rPr>
                  </w:pPr>
                  <w:r w:rsidRPr="00B808E8">
                    <w:rPr>
                      <w:rFonts w:ascii="Arial" w:hAnsi="Arial" w:cs="Arial"/>
                      <w:b/>
                      <w:bCs/>
                    </w:rPr>
                    <w:t>Sustainable Marketing</w:t>
                  </w:r>
                </w:p>
                <w:p w14:paraId="6D8ED969" w14:textId="77777777" w:rsidR="00B808E8" w:rsidRDefault="00B808E8" w:rsidP="00B808E8">
                  <w:pPr>
                    <w:spacing w:before="100" w:after="100"/>
                    <w:rPr>
                      <w:rFonts w:ascii="Arial" w:hAnsi="Arial" w:cs="Arial"/>
                    </w:rPr>
                  </w:pPr>
                  <w:r w:rsidRPr="00B808E8">
                    <w:rPr>
                      <w:rFonts w:ascii="Arial" w:hAnsi="Arial" w:cs="Arial"/>
                    </w:rPr>
                    <w:t>The module will focus on how the incorporation of sustainability, purpose and values into brand strategy aligns with the financial and strategic goals of a business. The module will analyse how sustainability drives innovation by new practices and opportunities. Today’s consumers are attracted by brands with a clear purpose and strong values. Students will develop an appreciation of social and environmental responsibility can improve a brand’s reputation making it more attractive to stakeholders and investors.</w:t>
                  </w:r>
                </w:p>
                <w:p w14:paraId="1134BD52" w14:textId="77777777" w:rsidR="00B808E8" w:rsidRDefault="00B808E8" w:rsidP="00B808E8">
                  <w:pPr>
                    <w:spacing w:before="100" w:after="100"/>
                    <w:rPr>
                      <w:rFonts w:ascii="Arial" w:hAnsi="Arial" w:cs="Arial"/>
                    </w:rPr>
                  </w:pPr>
                </w:p>
                <w:p w14:paraId="1E14AB98" w14:textId="77777777" w:rsidR="00B808E8" w:rsidRDefault="00B808E8" w:rsidP="00B808E8">
                  <w:pPr>
                    <w:spacing w:before="100" w:after="100"/>
                    <w:rPr>
                      <w:rFonts w:ascii="Arial" w:hAnsi="Arial" w:cs="Arial"/>
                    </w:rPr>
                  </w:pPr>
                </w:p>
                <w:p w14:paraId="406A41B9" w14:textId="6182ED34" w:rsidR="00B808E8" w:rsidRPr="00B808E8" w:rsidRDefault="00B808E8" w:rsidP="00B808E8">
                  <w:pPr>
                    <w:spacing w:before="100" w:after="100"/>
                    <w:rPr>
                      <w:rFonts w:ascii="Arial" w:hAnsi="Arial" w:cs="Arial"/>
                    </w:rPr>
                  </w:pPr>
                </w:p>
              </w:tc>
            </w:tr>
            <w:tr w:rsidR="00DB7AD7" w14:paraId="25E4A530" w14:textId="77777777" w:rsidTr="00DB7AD7">
              <w:tc>
                <w:tcPr>
                  <w:tcW w:w="7287" w:type="dxa"/>
                </w:tcPr>
                <w:p w14:paraId="5BB47157" w14:textId="77777777" w:rsidR="00DB7AD7" w:rsidRDefault="00031704" w:rsidP="008C6BE4">
                  <w:pPr>
                    <w:spacing w:before="100" w:after="100"/>
                    <w:rPr>
                      <w:rFonts w:ascii="Arial" w:hAnsi="Arial" w:cs="Arial"/>
                      <w:b/>
                      <w:bCs/>
                    </w:rPr>
                  </w:pPr>
                  <w:r>
                    <w:rPr>
                      <w:rFonts w:ascii="Arial" w:hAnsi="Arial" w:cs="Arial"/>
                      <w:b/>
                      <w:bCs/>
                    </w:rPr>
                    <w:lastRenderedPageBreak/>
                    <w:t>Strategic Brand Management</w:t>
                  </w:r>
                </w:p>
                <w:p w14:paraId="496AEBCB" w14:textId="5B75D83B" w:rsidR="00031704" w:rsidRPr="00B808E8" w:rsidRDefault="00B808E8" w:rsidP="00445A32">
                  <w:pPr>
                    <w:spacing w:before="100" w:after="100"/>
                    <w:jc w:val="both"/>
                    <w:rPr>
                      <w:rFonts w:ascii="Arial" w:hAnsi="Arial" w:cs="Arial"/>
                    </w:rPr>
                  </w:pPr>
                  <w:r w:rsidRPr="00B808E8">
                    <w:rPr>
                      <w:rFonts w:ascii="Arial" w:hAnsi="Arial" w:cs="Arial"/>
                    </w:rPr>
                    <w:t>This module aims to provide an understanding of strategic analysis, strategic decision-making, and strategic processes within and between organisations. The relationship between theories and practice will be explored. Approaches to strategic management, concepts and frameworks and issues in strategic management will be studied. Themes covered will include internal and external environment analysis, strategic options, selection, and evaluation in addition to organisational structure and culture. The impact of the knowledge economy, technological advances, innovation, international strategies, strategic change and building a cohesive strategy will be analysed within the context of organisational strategic auditing and planning. In today’s rapidly changing business environment, it is increasingly crucial for managers to build key leadership skills and apply them to drive strategy and digital innovation. The pace of organisational change requires new sets of skills, and the aim of the module is to introduce students to traditional and contemporary approaches towards strategic management. The module aims to enhance understanding of strategic brand management approaches and decision making within the contemporary business environment. Students will develop their understanding of business performance, organisational agility, and organisational culture.</w:t>
                  </w:r>
                </w:p>
              </w:tc>
            </w:tr>
            <w:tr w:rsidR="00DB7AD7" w14:paraId="0FF9D3C7" w14:textId="77777777" w:rsidTr="00DB7AD7">
              <w:tc>
                <w:tcPr>
                  <w:tcW w:w="7287" w:type="dxa"/>
                </w:tcPr>
                <w:p w14:paraId="307019EB" w14:textId="4C655E29" w:rsidR="00DB7AD7" w:rsidRDefault="00DB7AD7" w:rsidP="008C6BE4">
                  <w:pPr>
                    <w:spacing w:before="100" w:after="100"/>
                    <w:rPr>
                      <w:rFonts w:ascii="Arial" w:hAnsi="Arial" w:cs="Arial"/>
                      <w:b/>
                      <w:bCs/>
                    </w:rPr>
                  </w:pPr>
                  <w:r>
                    <w:rPr>
                      <w:rFonts w:ascii="Arial" w:hAnsi="Arial" w:cs="Arial"/>
                      <w:b/>
                      <w:bCs/>
                    </w:rPr>
                    <w:t xml:space="preserve">Major Project </w:t>
                  </w:r>
                </w:p>
                <w:p w14:paraId="579F20F7" w14:textId="77777777" w:rsidR="00712445" w:rsidRPr="00D00141" w:rsidRDefault="00712445" w:rsidP="00712445">
                  <w:pPr>
                    <w:jc w:val="both"/>
                    <w:rPr>
                      <w:rFonts w:ascii="Arial" w:hAnsi="Arial" w:cs="Arial"/>
                    </w:rPr>
                  </w:pPr>
                  <w:r w:rsidRPr="00D00141">
                    <w:rPr>
                      <w:rFonts w:ascii="Arial" w:hAnsi="Arial" w:cs="Arial"/>
                    </w:rPr>
                    <w:t>This module is the culmination of the degree course, giving students the opportunity to explore areas related to and building on the rest of the course. Students are expected to plan a year’s activity towards a self-identified goal, then during the year demonstrate skills in researching information and finally presenting their work through both a written dissertation and a presentation. The project may be work-related, and industry linked projects are strongly encouraged. This module directly supports students’ own professional development by providing them with an opportunity to experience a development or research project of a meaningful scale and level of complexity.</w:t>
                  </w:r>
                </w:p>
                <w:p w14:paraId="4FA1DF21" w14:textId="0EC08058" w:rsidR="00712445" w:rsidRDefault="00712445" w:rsidP="00495988">
                  <w:pPr>
                    <w:spacing w:before="100" w:after="100"/>
                    <w:jc w:val="both"/>
                    <w:rPr>
                      <w:rFonts w:ascii="Arial" w:hAnsi="Arial" w:cs="Arial"/>
                      <w:b/>
                      <w:bCs/>
                    </w:rPr>
                  </w:pPr>
                  <w:r w:rsidRPr="00D00141">
                    <w:rPr>
                      <w:rFonts w:ascii="Arial" w:hAnsi="Arial" w:cs="Arial"/>
                    </w:rPr>
                    <w:t>This module allows students to build on their interests and experience gained over their course of study and allows them to test theories and apply their knowledge. Research skills are seen as important to self-development and employability and are eminently transferable in the workplace. The dissertation offers the students considerable autonomy and the opportunity to take responsibility for an individual and demanding piece of work at honours degree level</w:t>
                  </w:r>
                  <w:r>
                    <w:rPr>
                      <w:rFonts w:ascii="Arial" w:hAnsi="Arial" w:cs="Arial"/>
                    </w:rPr>
                    <w:t>.</w:t>
                  </w:r>
                </w:p>
              </w:tc>
            </w:tr>
          </w:tbl>
          <w:p w14:paraId="6D672172" w14:textId="32338C77" w:rsidR="00EC2F2A" w:rsidRPr="002306AA" w:rsidRDefault="00EC2F2A" w:rsidP="001459E3">
            <w:pPr>
              <w:spacing w:before="100" w:after="10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C0521" w:rsidRPr="00DF4367" w14:paraId="3E95ED92" w14:textId="77777777" w:rsidTr="00C626BB">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74911025" w14:textId="196F93A4" w:rsidR="001C0521" w:rsidRPr="002E2875" w:rsidRDefault="001C0521" w:rsidP="00903494">
            <w:pPr>
              <w:spacing w:before="100" w:after="100"/>
              <w:rPr>
                <w:rFonts w:ascii="Arial" w:hAnsi="Arial" w:cs="Arial"/>
              </w:rPr>
            </w:pPr>
            <w:r w:rsidRPr="002E2875">
              <w:rPr>
                <w:rFonts w:ascii="Arial" w:hAnsi="Arial" w:cs="Arial"/>
              </w:rPr>
              <w:lastRenderedPageBreak/>
              <w:t>Staff Team</w:t>
            </w:r>
          </w:p>
        </w:tc>
        <w:tc>
          <w:tcPr>
            <w:tcW w:w="7513" w:type="dxa"/>
            <w:gridSpan w:val="2"/>
            <w:shd w:val="clear" w:color="auto" w:fill="E4ECEA"/>
          </w:tcPr>
          <w:p w14:paraId="14FC69D2" w14:textId="77777777" w:rsidR="001C519A" w:rsidRDefault="00712445"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DF4367">
              <w:rPr>
                <w:rFonts w:ascii="Arial" w:hAnsi="Arial" w:cs="Arial"/>
              </w:rPr>
              <w:t>Penny Stevens, MCIM, MA, BA,</w:t>
            </w:r>
            <w:r w:rsidR="00DF4367" w:rsidRPr="00DF4367">
              <w:rPr>
                <w:rFonts w:ascii="Arial" w:hAnsi="Arial" w:cs="Arial"/>
              </w:rPr>
              <w:t xml:space="preserve"> DipMan </w:t>
            </w:r>
            <w:r w:rsidR="00DF4367">
              <w:rPr>
                <w:rFonts w:ascii="Arial" w:hAnsi="Arial" w:cs="Arial"/>
              </w:rPr>
              <w:t>–</w:t>
            </w:r>
            <w:r w:rsidR="00DF4367" w:rsidRPr="00DF4367">
              <w:rPr>
                <w:rFonts w:ascii="Arial" w:hAnsi="Arial" w:cs="Arial"/>
              </w:rPr>
              <w:t xml:space="preserve"> Subject</w:t>
            </w:r>
            <w:r w:rsidR="00DF4367">
              <w:rPr>
                <w:rFonts w:ascii="Arial" w:hAnsi="Arial" w:cs="Arial"/>
              </w:rPr>
              <w:t xml:space="preserve"> and Course Lead</w:t>
            </w:r>
          </w:p>
          <w:p w14:paraId="7D51200D" w14:textId="77777777" w:rsidR="00DF4367" w:rsidRDefault="00DF4367"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Erica Brinkley-Everard</w:t>
            </w:r>
          </w:p>
          <w:p w14:paraId="79B8A057" w14:textId="77777777" w:rsidR="00DF4367" w:rsidRDefault="00DF4367"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Glenn Pickering</w:t>
            </w:r>
          </w:p>
          <w:p w14:paraId="7A821A53" w14:textId="7AB0635E" w:rsidR="00182666" w:rsidRDefault="00182666"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Maddy Stone</w:t>
            </w:r>
          </w:p>
          <w:p w14:paraId="62BEB38B" w14:textId="5F17B35F" w:rsidR="00182666" w:rsidRDefault="00182666"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Zoe Curran</w:t>
            </w:r>
          </w:p>
          <w:p w14:paraId="30B4326F" w14:textId="77777777" w:rsidR="00DF4367" w:rsidRDefault="000E2F34" w:rsidP="000E2F3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Daniel Robertson</w:t>
            </w:r>
          </w:p>
          <w:p w14:paraId="65327D7E" w14:textId="77777777" w:rsidR="00B808E8" w:rsidRDefault="00B808E8" w:rsidP="000E2F3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p>
          <w:p w14:paraId="2F0BCB24" w14:textId="77777777" w:rsidR="00B808E8" w:rsidRDefault="00B808E8" w:rsidP="000E2F3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p>
          <w:p w14:paraId="7C2550B3" w14:textId="466F6860" w:rsidR="00B808E8" w:rsidRPr="00DF4367" w:rsidRDefault="00B808E8" w:rsidP="000E2F3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C0521" w:rsidRPr="00A04E03" w14:paraId="1D5FC515" w14:textId="77777777" w:rsidTr="00C6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3A39DAFE" w14:textId="534D07A2" w:rsidR="001C0521" w:rsidRPr="002E2875" w:rsidRDefault="006D1A45" w:rsidP="00903494">
            <w:pPr>
              <w:spacing w:before="100" w:after="100"/>
              <w:rPr>
                <w:rFonts w:ascii="Arial" w:hAnsi="Arial" w:cs="Arial"/>
              </w:rPr>
            </w:pPr>
            <w:r w:rsidRPr="00DF4367">
              <w:lastRenderedPageBreak/>
              <w:br w:type="page"/>
            </w:r>
            <w:r w:rsidR="001C0521" w:rsidRPr="002E2875">
              <w:rPr>
                <w:rFonts w:ascii="Arial" w:hAnsi="Arial" w:cs="Arial"/>
              </w:rPr>
              <w:t>Assessment Methods</w:t>
            </w:r>
          </w:p>
        </w:tc>
        <w:tc>
          <w:tcPr>
            <w:tcW w:w="7513" w:type="dxa"/>
            <w:gridSpan w:val="2"/>
            <w:shd w:val="clear" w:color="auto" w:fill="E4ECEA"/>
          </w:tcPr>
          <w:p w14:paraId="1AF8CEFA" w14:textId="77777777" w:rsidR="003B0D66" w:rsidRDefault="000E2F34"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Case Studies</w:t>
            </w:r>
          </w:p>
          <w:p w14:paraId="6C42DA66" w14:textId="77777777" w:rsidR="000E2F34" w:rsidRDefault="000E2F34"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Presentations</w:t>
            </w:r>
          </w:p>
          <w:p w14:paraId="0B90A53F" w14:textId="77777777" w:rsidR="000E2F34" w:rsidRDefault="000E2F34"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Marketing Plan</w:t>
            </w:r>
          </w:p>
          <w:p w14:paraId="272CB7F6" w14:textId="77777777" w:rsidR="000E2F34" w:rsidRDefault="000E2F34"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Essays</w:t>
            </w:r>
          </w:p>
          <w:p w14:paraId="5893137F" w14:textId="263547DA" w:rsidR="000E2F34" w:rsidRPr="006D1A45" w:rsidRDefault="00DE6BD6"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Project Management Report</w:t>
            </w:r>
          </w:p>
        </w:tc>
      </w:tr>
      <w:tr w:rsidR="001C0521" w:rsidRPr="00A04E03" w14:paraId="3A72B991" w14:textId="77777777" w:rsidTr="00C626BB">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3CC40FD3" w14:textId="77777777" w:rsidR="001C0521" w:rsidRPr="002E2875" w:rsidRDefault="001C0521" w:rsidP="00903494">
            <w:pPr>
              <w:spacing w:before="100" w:after="100"/>
              <w:rPr>
                <w:rFonts w:ascii="Arial" w:hAnsi="Arial" w:cs="Arial"/>
                <w:b w:val="0"/>
                <w:bCs w:val="0"/>
              </w:rPr>
            </w:pPr>
            <w:r w:rsidRPr="002E2875">
              <w:rPr>
                <w:rFonts w:ascii="Arial" w:hAnsi="Arial" w:cs="Arial"/>
              </w:rPr>
              <w:t>Typical Module Diet</w:t>
            </w:r>
          </w:p>
          <w:p w14:paraId="4A702971" w14:textId="215C8F42" w:rsidR="001C0521" w:rsidRPr="002E2875" w:rsidRDefault="001C0521" w:rsidP="00903494">
            <w:pPr>
              <w:spacing w:before="100" w:after="100"/>
              <w:rPr>
                <w:rFonts w:ascii="Arial" w:hAnsi="Arial" w:cs="Arial"/>
                <w:b w:val="0"/>
                <w:bCs w:val="0"/>
                <w:i/>
                <w:iCs/>
              </w:rPr>
            </w:pPr>
            <w:r w:rsidRPr="002E2875">
              <w:rPr>
                <w:rFonts w:ascii="Arial" w:hAnsi="Arial" w:cs="Arial"/>
                <w:b w:val="0"/>
                <w:bCs w:val="0"/>
              </w:rPr>
              <w:t>All modules are 20 credits unless stated</w:t>
            </w:r>
          </w:p>
        </w:tc>
        <w:tc>
          <w:tcPr>
            <w:tcW w:w="7513" w:type="dxa"/>
            <w:gridSpan w:val="2"/>
            <w:shd w:val="clear" w:color="auto" w:fill="E4ECEA"/>
          </w:tcPr>
          <w:p w14:paraId="71508E26" w14:textId="77777777" w:rsidR="001C0521" w:rsidRPr="002A4238" w:rsidRDefault="001C0521"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6"/>
                <w:szCs w:val="6"/>
              </w:rPr>
            </w:pPr>
          </w:p>
          <w:tbl>
            <w:tblPr>
              <w:tblStyle w:val="GridTable5Dark-Accent5"/>
              <w:tblW w:w="0" w:type="auto"/>
              <w:tblLook w:val="04A0" w:firstRow="1" w:lastRow="0" w:firstColumn="1" w:lastColumn="0" w:noHBand="0" w:noVBand="1"/>
            </w:tblPr>
            <w:tblGrid>
              <w:gridCol w:w="2358"/>
              <w:gridCol w:w="2359"/>
              <w:gridCol w:w="2359"/>
            </w:tblGrid>
            <w:tr w:rsidR="002A4238" w14:paraId="7E61B6C9" w14:textId="77777777" w:rsidTr="002A4238">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358" w:type="dxa"/>
                  <w:tcBorders>
                    <w:top w:val="none" w:sz="0" w:space="0" w:color="auto"/>
                    <w:left w:val="none" w:sz="0" w:space="0" w:color="auto"/>
                    <w:right w:val="none" w:sz="0" w:space="0" w:color="auto"/>
                  </w:tcBorders>
                  <w:shd w:val="clear" w:color="auto" w:fill="00425C"/>
                </w:tcPr>
                <w:p w14:paraId="0E1C96A5" w14:textId="77777777" w:rsidR="002A4238" w:rsidRDefault="002A4238" w:rsidP="002A4238">
                  <w:pPr>
                    <w:spacing w:before="100" w:after="100"/>
                    <w:rPr>
                      <w:rFonts w:ascii="Arial" w:hAnsi="Arial" w:cs="Arial"/>
                    </w:rPr>
                  </w:pPr>
                  <w:r>
                    <w:rPr>
                      <w:rFonts w:ascii="Arial" w:hAnsi="Arial" w:cs="Arial"/>
                    </w:rPr>
                    <w:t>Year 1 (L4)</w:t>
                  </w:r>
                </w:p>
              </w:tc>
              <w:tc>
                <w:tcPr>
                  <w:tcW w:w="2359" w:type="dxa"/>
                  <w:tcBorders>
                    <w:top w:val="none" w:sz="0" w:space="0" w:color="auto"/>
                    <w:left w:val="none" w:sz="0" w:space="0" w:color="auto"/>
                    <w:right w:val="none" w:sz="0" w:space="0" w:color="auto"/>
                  </w:tcBorders>
                  <w:shd w:val="clear" w:color="auto" w:fill="00425C"/>
                </w:tcPr>
                <w:p w14:paraId="79CBF3CE" w14:textId="77777777" w:rsidR="002A4238" w:rsidRDefault="002A4238" w:rsidP="002A4238">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Year 2 (L5)</w:t>
                  </w:r>
                </w:p>
              </w:tc>
              <w:tc>
                <w:tcPr>
                  <w:tcW w:w="2359" w:type="dxa"/>
                  <w:tcBorders>
                    <w:top w:val="none" w:sz="0" w:space="0" w:color="auto"/>
                    <w:left w:val="none" w:sz="0" w:space="0" w:color="auto"/>
                    <w:right w:val="none" w:sz="0" w:space="0" w:color="auto"/>
                  </w:tcBorders>
                  <w:shd w:val="clear" w:color="auto" w:fill="00425C"/>
                </w:tcPr>
                <w:p w14:paraId="20552B10" w14:textId="77777777" w:rsidR="002A4238" w:rsidRDefault="002A4238" w:rsidP="002A4238">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Year 3 (L6)</w:t>
                  </w:r>
                </w:p>
              </w:tc>
            </w:tr>
            <w:tr w:rsidR="00DF4367" w14:paraId="1AC9E1AB" w14:textId="77777777" w:rsidTr="00DF4367">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2358" w:type="dxa"/>
                  <w:shd w:val="clear" w:color="auto" w:fill="C5D6D2"/>
                </w:tcPr>
                <w:p w14:paraId="09529B51" w14:textId="7188FC64" w:rsidR="00DF4367" w:rsidRPr="006244AC" w:rsidRDefault="00CC2521" w:rsidP="002A4238">
                  <w:pPr>
                    <w:spacing w:before="100" w:after="100"/>
                    <w:rPr>
                      <w:rFonts w:ascii="Arial" w:hAnsi="Arial" w:cs="Arial"/>
                      <w:b w:val="0"/>
                      <w:bCs w:val="0"/>
                      <w:color w:val="auto"/>
                    </w:rPr>
                  </w:pPr>
                  <w:r w:rsidRPr="006244AC">
                    <w:rPr>
                      <w:rFonts w:ascii="Arial" w:hAnsi="Arial" w:cs="Arial"/>
                      <w:b w:val="0"/>
                      <w:bCs w:val="0"/>
                      <w:color w:val="auto"/>
                    </w:rPr>
                    <w:t>Marketing Processes and Planning</w:t>
                  </w:r>
                </w:p>
                <w:p w14:paraId="56E38964" w14:textId="1A74E05A" w:rsidR="00CC2521" w:rsidRPr="006244AC" w:rsidRDefault="00570A20" w:rsidP="002A4238">
                  <w:pPr>
                    <w:spacing w:before="100" w:after="100"/>
                    <w:rPr>
                      <w:rFonts w:ascii="Arial" w:hAnsi="Arial" w:cs="Arial"/>
                      <w:b w:val="0"/>
                      <w:bCs w:val="0"/>
                      <w:color w:val="auto"/>
                    </w:rPr>
                  </w:pPr>
                  <w:r w:rsidRPr="006244AC">
                    <w:rPr>
                      <w:rFonts w:ascii="Arial" w:hAnsi="Arial" w:cs="Arial"/>
                      <w:b w:val="0"/>
                      <w:bCs w:val="0"/>
                      <w:color w:val="auto"/>
                    </w:rPr>
                    <w:t>Digital Marketing in Practice</w:t>
                  </w:r>
                </w:p>
                <w:p w14:paraId="4EE2A125" w14:textId="56F14319" w:rsidR="00DF4367" w:rsidRPr="006244AC" w:rsidRDefault="00570A20" w:rsidP="00570A20">
                  <w:pPr>
                    <w:spacing w:before="100" w:after="100"/>
                    <w:rPr>
                      <w:rFonts w:ascii="Arial" w:hAnsi="Arial" w:cs="Arial"/>
                      <w:b w:val="0"/>
                      <w:bCs w:val="0"/>
                    </w:rPr>
                  </w:pPr>
                  <w:r w:rsidRPr="006244AC">
                    <w:rPr>
                      <w:rFonts w:ascii="Arial" w:hAnsi="Arial" w:cs="Arial"/>
                      <w:b w:val="0"/>
                      <w:bCs w:val="0"/>
                      <w:color w:val="auto"/>
                    </w:rPr>
                    <w:t>Principles of Content Marketing</w:t>
                  </w:r>
                </w:p>
              </w:tc>
              <w:tc>
                <w:tcPr>
                  <w:tcW w:w="2359" w:type="dxa"/>
                  <w:shd w:val="clear" w:color="auto" w:fill="C5D6D2"/>
                </w:tcPr>
                <w:p w14:paraId="2B130E79" w14:textId="77777777" w:rsidR="00DF4367" w:rsidRPr="006244AC" w:rsidRDefault="0044637E" w:rsidP="001459E3">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6244AC">
                    <w:rPr>
                      <w:rFonts w:ascii="Arial" w:hAnsi="Arial" w:cs="Arial"/>
                    </w:rPr>
                    <w:t>Project Management</w:t>
                  </w:r>
                </w:p>
                <w:p w14:paraId="5F55F35D" w14:textId="77777777" w:rsidR="0044637E" w:rsidRPr="006244AC" w:rsidRDefault="0044637E" w:rsidP="001459E3">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6244AC">
                    <w:rPr>
                      <w:rFonts w:ascii="Arial" w:hAnsi="Arial" w:cs="Arial"/>
                    </w:rPr>
                    <w:t>Managing Operations and Organisational Change</w:t>
                  </w:r>
                </w:p>
                <w:p w14:paraId="674CF6A9" w14:textId="7F660F92" w:rsidR="0044637E" w:rsidRPr="006244AC" w:rsidRDefault="0044637E" w:rsidP="001459E3">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6244AC">
                    <w:rPr>
                      <w:rFonts w:ascii="Arial" w:hAnsi="Arial" w:cs="Arial"/>
                    </w:rPr>
                    <w:t>User Experience Design</w:t>
                  </w:r>
                </w:p>
              </w:tc>
              <w:tc>
                <w:tcPr>
                  <w:tcW w:w="2359" w:type="dxa"/>
                  <w:shd w:val="clear" w:color="auto" w:fill="C5D6D2"/>
                </w:tcPr>
                <w:p w14:paraId="14477D69" w14:textId="77777777" w:rsidR="00DF4367" w:rsidRPr="006244AC" w:rsidRDefault="00A32398" w:rsidP="002A4238">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6244AC">
                    <w:rPr>
                      <w:rFonts w:ascii="Arial" w:hAnsi="Arial" w:cs="Arial"/>
                    </w:rPr>
                    <w:t>Globalisation and Management</w:t>
                  </w:r>
                </w:p>
                <w:p w14:paraId="663A9594" w14:textId="6AD1F4BF" w:rsidR="00A32398" w:rsidRPr="006244AC" w:rsidRDefault="00F85559" w:rsidP="002A4238">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6244AC">
                    <w:rPr>
                      <w:rFonts w:ascii="Arial" w:hAnsi="Arial" w:cs="Arial"/>
                    </w:rPr>
                    <w:t>Commercial Intelligence</w:t>
                  </w:r>
                </w:p>
                <w:p w14:paraId="0E9F92A8" w14:textId="4C6B1E0E" w:rsidR="00A32398" w:rsidRPr="006244AC" w:rsidRDefault="00A32398" w:rsidP="002A4238">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6244AC">
                    <w:rPr>
                      <w:rFonts w:ascii="Arial" w:hAnsi="Arial" w:cs="Arial"/>
                    </w:rPr>
                    <w:t>Major Project (Sem 1 and 2)</w:t>
                  </w:r>
                  <w:r w:rsidR="00523862">
                    <w:rPr>
                      <w:rFonts w:ascii="Arial" w:hAnsi="Arial" w:cs="Arial"/>
                    </w:rPr>
                    <w:t xml:space="preserve"> – 40 credits</w:t>
                  </w:r>
                </w:p>
              </w:tc>
            </w:tr>
            <w:tr w:rsidR="00DF4367" w14:paraId="58573CDB" w14:textId="77777777" w:rsidTr="00DF4367">
              <w:trPr>
                <w:trHeight w:val="1855"/>
              </w:trPr>
              <w:tc>
                <w:tcPr>
                  <w:cnfStyle w:val="001000000000" w:firstRow="0" w:lastRow="0" w:firstColumn="1" w:lastColumn="0" w:oddVBand="0" w:evenVBand="0" w:oddHBand="0" w:evenHBand="0" w:firstRowFirstColumn="0" w:firstRowLastColumn="0" w:lastRowFirstColumn="0" w:lastRowLastColumn="0"/>
                  <w:tcW w:w="2358" w:type="dxa"/>
                  <w:shd w:val="clear" w:color="auto" w:fill="C5D6D2"/>
                </w:tcPr>
                <w:p w14:paraId="0DDBF13F" w14:textId="77777777" w:rsidR="00DF4367" w:rsidRPr="006244AC" w:rsidRDefault="00421187" w:rsidP="002A4238">
                  <w:pPr>
                    <w:spacing w:before="100" w:after="100"/>
                    <w:rPr>
                      <w:rFonts w:ascii="Arial" w:hAnsi="Arial" w:cs="Arial"/>
                      <w:b w:val="0"/>
                      <w:bCs w:val="0"/>
                      <w:color w:val="auto"/>
                    </w:rPr>
                  </w:pPr>
                  <w:r w:rsidRPr="006244AC">
                    <w:rPr>
                      <w:rFonts w:ascii="Arial" w:hAnsi="Arial" w:cs="Arial"/>
                      <w:b w:val="0"/>
                      <w:bCs w:val="0"/>
                      <w:color w:val="auto"/>
                    </w:rPr>
                    <w:t>Digital Marketing Analytics</w:t>
                  </w:r>
                </w:p>
                <w:p w14:paraId="5B8E958A" w14:textId="77777777" w:rsidR="00421187" w:rsidRPr="006244AC" w:rsidRDefault="00421187" w:rsidP="002A4238">
                  <w:pPr>
                    <w:spacing w:before="100" w:after="100"/>
                    <w:rPr>
                      <w:rFonts w:ascii="Arial" w:hAnsi="Arial" w:cs="Arial"/>
                      <w:b w:val="0"/>
                      <w:bCs w:val="0"/>
                      <w:color w:val="auto"/>
                    </w:rPr>
                  </w:pPr>
                  <w:r w:rsidRPr="006244AC">
                    <w:rPr>
                      <w:rFonts w:ascii="Arial" w:hAnsi="Arial" w:cs="Arial"/>
                      <w:b w:val="0"/>
                      <w:bCs w:val="0"/>
                      <w:color w:val="auto"/>
                    </w:rPr>
                    <w:t>Introduction to Financial Management</w:t>
                  </w:r>
                </w:p>
                <w:p w14:paraId="510D4D10" w14:textId="2B668FBB" w:rsidR="00421187" w:rsidRPr="006244AC" w:rsidRDefault="00421187" w:rsidP="002A4238">
                  <w:pPr>
                    <w:spacing w:before="100" w:after="100"/>
                    <w:rPr>
                      <w:rFonts w:ascii="Arial" w:hAnsi="Arial" w:cs="Arial"/>
                      <w:b w:val="0"/>
                      <w:bCs w:val="0"/>
                    </w:rPr>
                  </w:pPr>
                  <w:r w:rsidRPr="006244AC">
                    <w:rPr>
                      <w:rFonts w:ascii="Arial" w:hAnsi="Arial" w:cs="Arial"/>
                      <w:b w:val="0"/>
                      <w:bCs w:val="0"/>
                      <w:color w:val="auto"/>
                    </w:rPr>
                    <w:t>Marketing Management</w:t>
                  </w:r>
                </w:p>
              </w:tc>
              <w:tc>
                <w:tcPr>
                  <w:tcW w:w="2359" w:type="dxa"/>
                  <w:shd w:val="clear" w:color="auto" w:fill="C5D6D2"/>
                </w:tcPr>
                <w:p w14:paraId="79C8D120" w14:textId="77777777" w:rsidR="00DF4367" w:rsidRPr="006244AC" w:rsidRDefault="00A32398" w:rsidP="001459E3">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6244AC">
                    <w:rPr>
                      <w:rFonts w:ascii="Arial" w:hAnsi="Arial" w:cs="Arial"/>
                    </w:rPr>
                    <w:t>Digital Marketing Campaign Planning</w:t>
                  </w:r>
                </w:p>
                <w:p w14:paraId="14C6D2FC" w14:textId="77777777" w:rsidR="00A32398" w:rsidRPr="006244AC" w:rsidRDefault="00A32398" w:rsidP="001459E3">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6244AC">
                    <w:rPr>
                      <w:rFonts w:ascii="Arial" w:hAnsi="Arial" w:cs="Arial"/>
                    </w:rPr>
                    <w:t>Research Methods</w:t>
                  </w:r>
                </w:p>
                <w:p w14:paraId="065240F9" w14:textId="7AEEEF9C" w:rsidR="00A32398" w:rsidRPr="006244AC" w:rsidRDefault="00A32398" w:rsidP="001459E3">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6244AC">
                    <w:rPr>
                      <w:rFonts w:ascii="Arial" w:hAnsi="Arial" w:cs="Arial"/>
                    </w:rPr>
                    <w:t>AI Content Creation</w:t>
                  </w:r>
                </w:p>
              </w:tc>
              <w:tc>
                <w:tcPr>
                  <w:tcW w:w="2359" w:type="dxa"/>
                  <w:shd w:val="clear" w:color="auto" w:fill="C5D6D2"/>
                </w:tcPr>
                <w:p w14:paraId="576E9499" w14:textId="7AA267D9" w:rsidR="00DF4367" w:rsidRPr="006244AC" w:rsidRDefault="006244AC" w:rsidP="002A4238">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6244AC">
                    <w:rPr>
                      <w:rFonts w:ascii="Arial" w:hAnsi="Arial" w:cs="Arial"/>
                    </w:rPr>
                    <w:t>Sustainability Marketing</w:t>
                  </w:r>
                </w:p>
                <w:p w14:paraId="2EAA7466" w14:textId="07A5D71A" w:rsidR="00F85559" w:rsidRPr="006244AC" w:rsidRDefault="00F85559" w:rsidP="002A4238">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6244AC">
                    <w:rPr>
                      <w:rFonts w:ascii="Arial" w:hAnsi="Arial" w:cs="Arial"/>
                    </w:rPr>
                    <w:t>Strategic Brand Management</w:t>
                  </w:r>
                </w:p>
                <w:p w14:paraId="1C9341FD" w14:textId="5C404445" w:rsidR="00F85559" w:rsidRPr="006244AC" w:rsidRDefault="00F85559" w:rsidP="002A4238">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6244AC">
                    <w:rPr>
                      <w:rFonts w:ascii="Arial" w:hAnsi="Arial" w:cs="Arial"/>
                    </w:rPr>
                    <w:t>Major Project (Sem 1 and 2)</w:t>
                  </w:r>
                </w:p>
              </w:tc>
            </w:tr>
          </w:tbl>
          <w:p w14:paraId="766EA77E" w14:textId="77777777" w:rsidR="002A4238" w:rsidRPr="002A4238" w:rsidRDefault="002A4238"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2"/>
                <w:szCs w:val="2"/>
              </w:rPr>
            </w:pPr>
          </w:p>
          <w:p w14:paraId="4BF2BE13" w14:textId="4CC9D7F5" w:rsidR="002A4238" w:rsidRPr="002A4238" w:rsidRDefault="002A4238" w:rsidP="00903494">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2"/>
                <w:szCs w:val="2"/>
              </w:rPr>
            </w:pPr>
          </w:p>
        </w:tc>
      </w:tr>
      <w:tr w:rsidR="001C0521" w:rsidRPr="00A04E03" w14:paraId="18F80798" w14:textId="77777777" w:rsidTr="00C6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25C"/>
          </w:tcPr>
          <w:p w14:paraId="617AE732" w14:textId="7369108D" w:rsidR="001C0521" w:rsidRPr="002E2875" w:rsidRDefault="001C0521" w:rsidP="00903494">
            <w:pPr>
              <w:spacing w:before="100" w:after="100"/>
              <w:rPr>
                <w:rFonts w:ascii="Arial" w:hAnsi="Arial" w:cs="Arial"/>
              </w:rPr>
            </w:pPr>
            <w:r w:rsidRPr="002E2875">
              <w:rPr>
                <w:rFonts w:ascii="Arial" w:hAnsi="Arial" w:cs="Arial"/>
              </w:rPr>
              <w:t>Study Hours</w:t>
            </w:r>
          </w:p>
        </w:tc>
        <w:tc>
          <w:tcPr>
            <w:tcW w:w="7513" w:type="dxa"/>
            <w:gridSpan w:val="2"/>
            <w:shd w:val="clear" w:color="auto" w:fill="E4ECEA"/>
          </w:tcPr>
          <w:p w14:paraId="4B047E93" w14:textId="77777777" w:rsidR="00104DE6" w:rsidRPr="00104DE6" w:rsidRDefault="00104DE6" w:rsidP="00104DE6">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04DE6">
              <w:rPr>
                <w:rFonts w:ascii="Arial" w:hAnsi="Arial" w:cs="Arial"/>
                <w:b/>
                <w:bCs/>
              </w:rPr>
              <w:t>Study Hours per 20 credit Module: 200 hours</w:t>
            </w:r>
          </w:p>
          <w:p w14:paraId="0678A3CC" w14:textId="66CFAD11" w:rsidR="00104DE6" w:rsidRPr="00104DE6" w:rsidRDefault="00104DE6" w:rsidP="00104DE6">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104DE6">
              <w:rPr>
                <w:rFonts w:ascii="Arial" w:hAnsi="Arial" w:cs="Arial"/>
              </w:rPr>
              <w:t>Lectures and Seminars: 36 hours</w:t>
            </w:r>
          </w:p>
          <w:p w14:paraId="2AA39B96" w14:textId="149D843A" w:rsidR="00104DE6" w:rsidRPr="00104DE6" w:rsidRDefault="00104DE6" w:rsidP="00104DE6">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104DE6">
              <w:rPr>
                <w:rFonts w:ascii="Arial" w:hAnsi="Arial" w:cs="Arial"/>
              </w:rPr>
              <w:t xml:space="preserve">Preparation and Independent study: </w:t>
            </w:r>
            <w:r w:rsidR="006244AC">
              <w:rPr>
                <w:rFonts w:ascii="Arial" w:hAnsi="Arial" w:cs="Arial"/>
              </w:rPr>
              <w:t>164</w:t>
            </w:r>
            <w:r w:rsidRPr="00104DE6">
              <w:rPr>
                <w:rFonts w:ascii="Arial" w:hAnsi="Arial" w:cs="Arial"/>
              </w:rPr>
              <w:t xml:space="preserve"> hours </w:t>
            </w:r>
          </w:p>
          <w:p w14:paraId="6194867B" w14:textId="77777777" w:rsidR="00104DE6" w:rsidRPr="00104DE6" w:rsidRDefault="00104DE6" w:rsidP="00104DE6">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p>
          <w:p w14:paraId="430459DB" w14:textId="7336E3EA" w:rsidR="003D0BE3" w:rsidRPr="002E2875" w:rsidRDefault="00104DE6" w:rsidP="00903494">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r w:rsidRPr="00104DE6">
              <w:rPr>
                <w:rFonts w:ascii="Arial" w:hAnsi="Arial" w:cs="Arial"/>
              </w:rPr>
              <w:t>*Typically, three 20 credit modules will be studied per Semester. There are two Semesters a year.</w:t>
            </w:r>
          </w:p>
        </w:tc>
      </w:tr>
    </w:tbl>
    <w:p w14:paraId="13EBD569" w14:textId="77777777" w:rsidR="00661AFF" w:rsidRPr="00661AFF" w:rsidRDefault="00661AFF" w:rsidP="00661AFF">
      <w:pPr>
        <w:tabs>
          <w:tab w:val="left" w:pos="5697"/>
        </w:tabs>
        <w:rPr>
          <w:rFonts w:ascii="Arial" w:hAnsi="Arial" w:cs="Arial"/>
          <w:i/>
          <w:iCs/>
        </w:rPr>
      </w:pPr>
      <w:r w:rsidRPr="00661AFF">
        <w:rPr>
          <w:rFonts w:ascii="Arial" w:hAnsi="Arial" w:cs="Arial"/>
          <w:i/>
          <w:iCs/>
        </w:rPr>
        <w:t xml:space="preserve">This programme is regulated by the Office for Students under the Quality Assurance Agency framework for UK Higher Education. Where studying may incur additional incidental or optional costs these are listed on the relevant course page on our website. Our Terms and Conditions, Admissions Policy (including baseline English language requirements) can be accessed via the University Studies website at </w:t>
      </w:r>
      <w:hyperlink r:id="rId10" w:history="1">
        <w:r w:rsidRPr="00661AFF">
          <w:rPr>
            <w:rStyle w:val="Hyperlink"/>
            <w:rFonts w:ascii="Arial" w:hAnsi="Arial" w:cs="Arial"/>
            <w:i/>
            <w:iCs/>
          </w:rPr>
          <w:t>https://www.universitystudies.wsc.ac.uk/policies</w:t>
        </w:r>
      </w:hyperlink>
      <w:r w:rsidRPr="00661AFF">
        <w:rPr>
          <w:rFonts w:ascii="Arial" w:hAnsi="Arial" w:cs="Arial"/>
          <w:i/>
          <w:iCs/>
        </w:rPr>
        <w:t xml:space="preserve"> </w:t>
      </w:r>
    </w:p>
    <w:p w14:paraId="6F783181" w14:textId="7B4A0332" w:rsidR="003D0BE3" w:rsidRPr="003D0BE3" w:rsidRDefault="003D0BE3" w:rsidP="003D0BE3">
      <w:pPr>
        <w:tabs>
          <w:tab w:val="left" w:pos="5697"/>
        </w:tabs>
        <w:rPr>
          <w:rFonts w:ascii="Arial" w:hAnsi="Arial" w:cs="Arial"/>
        </w:rPr>
      </w:pPr>
    </w:p>
    <w:sectPr w:rsidR="003D0BE3" w:rsidRPr="003D0BE3" w:rsidSect="002A4238">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79BD" w14:textId="77777777" w:rsidR="0092287F" w:rsidRDefault="0092287F" w:rsidP="00B777AC">
      <w:pPr>
        <w:spacing w:after="0" w:line="240" w:lineRule="auto"/>
      </w:pPr>
      <w:r>
        <w:separator/>
      </w:r>
    </w:p>
  </w:endnote>
  <w:endnote w:type="continuationSeparator" w:id="0">
    <w:p w14:paraId="2C3DED7C" w14:textId="77777777" w:rsidR="0092287F" w:rsidRDefault="0092287F" w:rsidP="00B7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93C6" w14:textId="77777777" w:rsidR="0092287F" w:rsidRDefault="0092287F" w:rsidP="00B777AC">
      <w:pPr>
        <w:spacing w:after="0" w:line="240" w:lineRule="auto"/>
      </w:pPr>
      <w:r>
        <w:separator/>
      </w:r>
    </w:p>
  </w:footnote>
  <w:footnote w:type="continuationSeparator" w:id="0">
    <w:p w14:paraId="0F5F2F3C" w14:textId="77777777" w:rsidR="0092287F" w:rsidRDefault="0092287F" w:rsidP="00B7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7251" w14:textId="0E7112FD" w:rsidR="00B777AC" w:rsidRDefault="003D0BE3" w:rsidP="00B777AC">
    <w:pPr>
      <w:pStyle w:val="Header"/>
      <w:jc w:val="right"/>
    </w:pPr>
    <w:r>
      <w:rPr>
        <w:noProof/>
        <w:lang w:eastAsia="en-GB"/>
      </w:rPr>
      <w:drawing>
        <wp:anchor distT="0" distB="0" distL="114300" distR="114300" simplePos="0" relativeHeight="251659264" behindDoc="0" locked="0" layoutInCell="1" allowOverlap="1" wp14:anchorId="22F23729" wp14:editId="56B34AEA">
          <wp:simplePos x="0" y="0"/>
          <wp:positionH relativeFrom="margin">
            <wp:align>left</wp:align>
          </wp:positionH>
          <wp:positionV relativeFrom="paragraph">
            <wp:posOffset>11044</wp:posOffset>
          </wp:positionV>
          <wp:extent cx="1383030" cy="5880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9303" b="9303"/>
                  <a:stretch>
                    <a:fillRect/>
                  </a:stretch>
                </pic:blipFill>
                <pic:spPr bwMode="auto">
                  <a:xfrm>
                    <a:off x="0" y="0"/>
                    <a:ext cx="1383030" cy="588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77AC" w:rsidRPr="00B777AC">
      <w:rPr>
        <w:noProof/>
      </w:rPr>
      <w:drawing>
        <wp:inline distT="0" distB="0" distL="0" distR="0" wp14:anchorId="5F9CB05F" wp14:editId="19270322">
          <wp:extent cx="1200647" cy="54199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5119" cy="548529"/>
                  </a:xfrm>
                  <a:prstGeom prst="rect">
                    <a:avLst/>
                  </a:prstGeom>
                  <a:noFill/>
                  <a:ln>
                    <a:noFill/>
                  </a:ln>
                </pic:spPr>
              </pic:pic>
            </a:graphicData>
          </a:graphic>
        </wp:inline>
      </w:drawing>
    </w:r>
    <w:r w:rsidR="00B777AC">
      <w:br/>
    </w:r>
    <w:r w:rsidR="00B777AC">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35CA"/>
    <w:multiLevelType w:val="hybridMultilevel"/>
    <w:tmpl w:val="8DE65060"/>
    <w:lvl w:ilvl="0" w:tplc="EE106960">
      <w:start w:val="1"/>
      <w:numFmt w:val="bullet"/>
      <w:lvlText w:val="•"/>
      <w:lvlJc w:val="left"/>
      <w:pPr>
        <w:tabs>
          <w:tab w:val="num" w:pos="720"/>
        </w:tabs>
        <w:ind w:left="720" w:hanging="360"/>
      </w:pPr>
      <w:rPr>
        <w:rFonts w:ascii="Arial" w:hAnsi="Arial" w:hint="default"/>
      </w:rPr>
    </w:lvl>
    <w:lvl w:ilvl="1" w:tplc="E7B0D9D0" w:tentative="1">
      <w:start w:val="1"/>
      <w:numFmt w:val="bullet"/>
      <w:lvlText w:val="•"/>
      <w:lvlJc w:val="left"/>
      <w:pPr>
        <w:tabs>
          <w:tab w:val="num" w:pos="1440"/>
        </w:tabs>
        <w:ind w:left="1440" w:hanging="360"/>
      </w:pPr>
      <w:rPr>
        <w:rFonts w:ascii="Arial" w:hAnsi="Arial" w:hint="default"/>
      </w:rPr>
    </w:lvl>
    <w:lvl w:ilvl="2" w:tplc="856E74BC" w:tentative="1">
      <w:start w:val="1"/>
      <w:numFmt w:val="bullet"/>
      <w:lvlText w:val="•"/>
      <w:lvlJc w:val="left"/>
      <w:pPr>
        <w:tabs>
          <w:tab w:val="num" w:pos="2160"/>
        </w:tabs>
        <w:ind w:left="2160" w:hanging="360"/>
      </w:pPr>
      <w:rPr>
        <w:rFonts w:ascii="Arial" w:hAnsi="Arial" w:hint="default"/>
      </w:rPr>
    </w:lvl>
    <w:lvl w:ilvl="3" w:tplc="B238891E" w:tentative="1">
      <w:start w:val="1"/>
      <w:numFmt w:val="bullet"/>
      <w:lvlText w:val="•"/>
      <w:lvlJc w:val="left"/>
      <w:pPr>
        <w:tabs>
          <w:tab w:val="num" w:pos="2880"/>
        </w:tabs>
        <w:ind w:left="2880" w:hanging="360"/>
      </w:pPr>
      <w:rPr>
        <w:rFonts w:ascii="Arial" w:hAnsi="Arial" w:hint="default"/>
      </w:rPr>
    </w:lvl>
    <w:lvl w:ilvl="4" w:tplc="CD40B8BE" w:tentative="1">
      <w:start w:val="1"/>
      <w:numFmt w:val="bullet"/>
      <w:lvlText w:val="•"/>
      <w:lvlJc w:val="left"/>
      <w:pPr>
        <w:tabs>
          <w:tab w:val="num" w:pos="3600"/>
        </w:tabs>
        <w:ind w:left="3600" w:hanging="360"/>
      </w:pPr>
      <w:rPr>
        <w:rFonts w:ascii="Arial" w:hAnsi="Arial" w:hint="default"/>
      </w:rPr>
    </w:lvl>
    <w:lvl w:ilvl="5" w:tplc="0A303AB8" w:tentative="1">
      <w:start w:val="1"/>
      <w:numFmt w:val="bullet"/>
      <w:lvlText w:val="•"/>
      <w:lvlJc w:val="left"/>
      <w:pPr>
        <w:tabs>
          <w:tab w:val="num" w:pos="4320"/>
        </w:tabs>
        <w:ind w:left="4320" w:hanging="360"/>
      </w:pPr>
      <w:rPr>
        <w:rFonts w:ascii="Arial" w:hAnsi="Arial" w:hint="default"/>
      </w:rPr>
    </w:lvl>
    <w:lvl w:ilvl="6" w:tplc="1AEE8EA0" w:tentative="1">
      <w:start w:val="1"/>
      <w:numFmt w:val="bullet"/>
      <w:lvlText w:val="•"/>
      <w:lvlJc w:val="left"/>
      <w:pPr>
        <w:tabs>
          <w:tab w:val="num" w:pos="5040"/>
        </w:tabs>
        <w:ind w:left="5040" w:hanging="360"/>
      </w:pPr>
      <w:rPr>
        <w:rFonts w:ascii="Arial" w:hAnsi="Arial" w:hint="default"/>
      </w:rPr>
    </w:lvl>
    <w:lvl w:ilvl="7" w:tplc="FE9C4798" w:tentative="1">
      <w:start w:val="1"/>
      <w:numFmt w:val="bullet"/>
      <w:lvlText w:val="•"/>
      <w:lvlJc w:val="left"/>
      <w:pPr>
        <w:tabs>
          <w:tab w:val="num" w:pos="5760"/>
        </w:tabs>
        <w:ind w:left="5760" w:hanging="360"/>
      </w:pPr>
      <w:rPr>
        <w:rFonts w:ascii="Arial" w:hAnsi="Arial" w:hint="default"/>
      </w:rPr>
    </w:lvl>
    <w:lvl w:ilvl="8" w:tplc="07BC32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5D49D5"/>
    <w:multiLevelType w:val="multilevel"/>
    <w:tmpl w:val="52FC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61CB8"/>
    <w:multiLevelType w:val="hybridMultilevel"/>
    <w:tmpl w:val="FBB04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CD1B44"/>
    <w:multiLevelType w:val="hybridMultilevel"/>
    <w:tmpl w:val="54DCC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533277"/>
    <w:multiLevelType w:val="hybridMultilevel"/>
    <w:tmpl w:val="796A7D52"/>
    <w:lvl w:ilvl="0" w:tplc="37C2968E">
      <w:start w:val="1"/>
      <w:numFmt w:val="bullet"/>
      <w:lvlText w:val="•"/>
      <w:lvlJc w:val="left"/>
      <w:pPr>
        <w:tabs>
          <w:tab w:val="num" w:pos="720"/>
        </w:tabs>
        <w:ind w:left="720" w:hanging="360"/>
      </w:pPr>
      <w:rPr>
        <w:rFonts w:ascii="Arial" w:hAnsi="Arial" w:hint="default"/>
      </w:rPr>
    </w:lvl>
    <w:lvl w:ilvl="1" w:tplc="3146AF68" w:tentative="1">
      <w:start w:val="1"/>
      <w:numFmt w:val="bullet"/>
      <w:lvlText w:val="•"/>
      <w:lvlJc w:val="left"/>
      <w:pPr>
        <w:tabs>
          <w:tab w:val="num" w:pos="1440"/>
        </w:tabs>
        <w:ind w:left="1440" w:hanging="360"/>
      </w:pPr>
      <w:rPr>
        <w:rFonts w:ascii="Arial" w:hAnsi="Arial" w:hint="default"/>
      </w:rPr>
    </w:lvl>
    <w:lvl w:ilvl="2" w:tplc="D832ABC2" w:tentative="1">
      <w:start w:val="1"/>
      <w:numFmt w:val="bullet"/>
      <w:lvlText w:val="•"/>
      <w:lvlJc w:val="left"/>
      <w:pPr>
        <w:tabs>
          <w:tab w:val="num" w:pos="2160"/>
        </w:tabs>
        <w:ind w:left="2160" w:hanging="360"/>
      </w:pPr>
      <w:rPr>
        <w:rFonts w:ascii="Arial" w:hAnsi="Arial" w:hint="default"/>
      </w:rPr>
    </w:lvl>
    <w:lvl w:ilvl="3" w:tplc="A9E66752" w:tentative="1">
      <w:start w:val="1"/>
      <w:numFmt w:val="bullet"/>
      <w:lvlText w:val="•"/>
      <w:lvlJc w:val="left"/>
      <w:pPr>
        <w:tabs>
          <w:tab w:val="num" w:pos="2880"/>
        </w:tabs>
        <w:ind w:left="2880" w:hanging="360"/>
      </w:pPr>
      <w:rPr>
        <w:rFonts w:ascii="Arial" w:hAnsi="Arial" w:hint="default"/>
      </w:rPr>
    </w:lvl>
    <w:lvl w:ilvl="4" w:tplc="2334D396" w:tentative="1">
      <w:start w:val="1"/>
      <w:numFmt w:val="bullet"/>
      <w:lvlText w:val="•"/>
      <w:lvlJc w:val="left"/>
      <w:pPr>
        <w:tabs>
          <w:tab w:val="num" w:pos="3600"/>
        </w:tabs>
        <w:ind w:left="3600" w:hanging="360"/>
      </w:pPr>
      <w:rPr>
        <w:rFonts w:ascii="Arial" w:hAnsi="Arial" w:hint="default"/>
      </w:rPr>
    </w:lvl>
    <w:lvl w:ilvl="5" w:tplc="DF348812" w:tentative="1">
      <w:start w:val="1"/>
      <w:numFmt w:val="bullet"/>
      <w:lvlText w:val="•"/>
      <w:lvlJc w:val="left"/>
      <w:pPr>
        <w:tabs>
          <w:tab w:val="num" w:pos="4320"/>
        </w:tabs>
        <w:ind w:left="4320" w:hanging="360"/>
      </w:pPr>
      <w:rPr>
        <w:rFonts w:ascii="Arial" w:hAnsi="Arial" w:hint="default"/>
      </w:rPr>
    </w:lvl>
    <w:lvl w:ilvl="6" w:tplc="B584FBD6" w:tentative="1">
      <w:start w:val="1"/>
      <w:numFmt w:val="bullet"/>
      <w:lvlText w:val="•"/>
      <w:lvlJc w:val="left"/>
      <w:pPr>
        <w:tabs>
          <w:tab w:val="num" w:pos="5040"/>
        </w:tabs>
        <w:ind w:left="5040" w:hanging="360"/>
      </w:pPr>
      <w:rPr>
        <w:rFonts w:ascii="Arial" w:hAnsi="Arial" w:hint="default"/>
      </w:rPr>
    </w:lvl>
    <w:lvl w:ilvl="7" w:tplc="D270906C" w:tentative="1">
      <w:start w:val="1"/>
      <w:numFmt w:val="bullet"/>
      <w:lvlText w:val="•"/>
      <w:lvlJc w:val="left"/>
      <w:pPr>
        <w:tabs>
          <w:tab w:val="num" w:pos="5760"/>
        </w:tabs>
        <w:ind w:left="5760" w:hanging="360"/>
      </w:pPr>
      <w:rPr>
        <w:rFonts w:ascii="Arial" w:hAnsi="Arial" w:hint="default"/>
      </w:rPr>
    </w:lvl>
    <w:lvl w:ilvl="8" w:tplc="101079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2C87BC2"/>
    <w:multiLevelType w:val="hybridMultilevel"/>
    <w:tmpl w:val="0E5E9AC4"/>
    <w:lvl w:ilvl="0" w:tplc="BEC2AFA4">
      <w:start w:val="1"/>
      <w:numFmt w:val="bullet"/>
      <w:lvlText w:val="•"/>
      <w:lvlJc w:val="left"/>
      <w:pPr>
        <w:tabs>
          <w:tab w:val="num" w:pos="720"/>
        </w:tabs>
        <w:ind w:left="720" w:hanging="360"/>
      </w:pPr>
      <w:rPr>
        <w:rFonts w:ascii="Arial" w:hAnsi="Arial" w:hint="default"/>
      </w:rPr>
    </w:lvl>
    <w:lvl w:ilvl="1" w:tplc="919469A0" w:tentative="1">
      <w:start w:val="1"/>
      <w:numFmt w:val="bullet"/>
      <w:lvlText w:val="•"/>
      <w:lvlJc w:val="left"/>
      <w:pPr>
        <w:tabs>
          <w:tab w:val="num" w:pos="1440"/>
        </w:tabs>
        <w:ind w:left="1440" w:hanging="360"/>
      </w:pPr>
      <w:rPr>
        <w:rFonts w:ascii="Arial" w:hAnsi="Arial" w:hint="default"/>
      </w:rPr>
    </w:lvl>
    <w:lvl w:ilvl="2" w:tplc="A4001B44" w:tentative="1">
      <w:start w:val="1"/>
      <w:numFmt w:val="bullet"/>
      <w:lvlText w:val="•"/>
      <w:lvlJc w:val="left"/>
      <w:pPr>
        <w:tabs>
          <w:tab w:val="num" w:pos="2160"/>
        </w:tabs>
        <w:ind w:left="2160" w:hanging="360"/>
      </w:pPr>
      <w:rPr>
        <w:rFonts w:ascii="Arial" w:hAnsi="Arial" w:hint="default"/>
      </w:rPr>
    </w:lvl>
    <w:lvl w:ilvl="3" w:tplc="586C814C" w:tentative="1">
      <w:start w:val="1"/>
      <w:numFmt w:val="bullet"/>
      <w:lvlText w:val="•"/>
      <w:lvlJc w:val="left"/>
      <w:pPr>
        <w:tabs>
          <w:tab w:val="num" w:pos="2880"/>
        </w:tabs>
        <w:ind w:left="2880" w:hanging="360"/>
      </w:pPr>
      <w:rPr>
        <w:rFonts w:ascii="Arial" w:hAnsi="Arial" w:hint="default"/>
      </w:rPr>
    </w:lvl>
    <w:lvl w:ilvl="4" w:tplc="A06A6BE0" w:tentative="1">
      <w:start w:val="1"/>
      <w:numFmt w:val="bullet"/>
      <w:lvlText w:val="•"/>
      <w:lvlJc w:val="left"/>
      <w:pPr>
        <w:tabs>
          <w:tab w:val="num" w:pos="3600"/>
        </w:tabs>
        <w:ind w:left="3600" w:hanging="360"/>
      </w:pPr>
      <w:rPr>
        <w:rFonts w:ascii="Arial" w:hAnsi="Arial" w:hint="default"/>
      </w:rPr>
    </w:lvl>
    <w:lvl w:ilvl="5" w:tplc="CAA6DD80" w:tentative="1">
      <w:start w:val="1"/>
      <w:numFmt w:val="bullet"/>
      <w:lvlText w:val="•"/>
      <w:lvlJc w:val="left"/>
      <w:pPr>
        <w:tabs>
          <w:tab w:val="num" w:pos="4320"/>
        </w:tabs>
        <w:ind w:left="4320" w:hanging="360"/>
      </w:pPr>
      <w:rPr>
        <w:rFonts w:ascii="Arial" w:hAnsi="Arial" w:hint="default"/>
      </w:rPr>
    </w:lvl>
    <w:lvl w:ilvl="6" w:tplc="02666556" w:tentative="1">
      <w:start w:val="1"/>
      <w:numFmt w:val="bullet"/>
      <w:lvlText w:val="•"/>
      <w:lvlJc w:val="left"/>
      <w:pPr>
        <w:tabs>
          <w:tab w:val="num" w:pos="5040"/>
        </w:tabs>
        <w:ind w:left="5040" w:hanging="360"/>
      </w:pPr>
      <w:rPr>
        <w:rFonts w:ascii="Arial" w:hAnsi="Arial" w:hint="default"/>
      </w:rPr>
    </w:lvl>
    <w:lvl w:ilvl="7" w:tplc="F3D49C56" w:tentative="1">
      <w:start w:val="1"/>
      <w:numFmt w:val="bullet"/>
      <w:lvlText w:val="•"/>
      <w:lvlJc w:val="left"/>
      <w:pPr>
        <w:tabs>
          <w:tab w:val="num" w:pos="5760"/>
        </w:tabs>
        <w:ind w:left="5760" w:hanging="360"/>
      </w:pPr>
      <w:rPr>
        <w:rFonts w:ascii="Arial" w:hAnsi="Arial" w:hint="default"/>
      </w:rPr>
    </w:lvl>
    <w:lvl w:ilvl="8" w:tplc="22CA11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9C3D00"/>
    <w:multiLevelType w:val="hybridMultilevel"/>
    <w:tmpl w:val="D40A1026"/>
    <w:lvl w:ilvl="0" w:tplc="FA985F6C">
      <w:start w:val="1"/>
      <w:numFmt w:val="bullet"/>
      <w:lvlText w:val="•"/>
      <w:lvlJc w:val="left"/>
      <w:pPr>
        <w:tabs>
          <w:tab w:val="num" w:pos="720"/>
        </w:tabs>
        <w:ind w:left="720" w:hanging="360"/>
      </w:pPr>
      <w:rPr>
        <w:rFonts w:ascii="Arial" w:hAnsi="Arial" w:hint="default"/>
      </w:rPr>
    </w:lvl>
    <w:lvl w:ilvl="1" w:tplc="2D64CACC" w:tentative="1">
      <w:start w:val="1"/>
      <w:numFmt w:val="bullet"/>
      <w:lvlText w:val="•"/>
      <w:lvlJc w:val="left"/>
      <w:pPr>
        <w:tabs>
          <w:tab w:val="num" w:pos="1440"/>
        </w:tabs>
        <w:ind w:left="1440" w:hanging="360"/>
      </w:pPr>
      <w:rPr>
        <w:rFonts w:ascii="Arial" w:hAnsi="Arial" w:hint="default"/>
      </w:rPr>
    </w:lvl>
    <w:lvl w:ilvl="2" w:tplc="92E8313C" w:tentative="1">
      <w:start w:val="1"/>
      <w:numFmt w:val="bullet"/>
      <w:lvlText w:val="•"/>
      <w:lvlJc w:val="left"/>
      <w:pPr>
        <w:tabs>
          <w:tab w:val="num" w:pos="2160"/>
        </w:tabs>
        <w:ind w:left="2160" w:hanging="360"/>
      </w:pPr>
      <w:rPr>
        <w:rFonts w:ascii="Arial" w:hAnsi="Arial" w:hint="default"/>
      </w:rPr>
    </w:lvl>
    <w:lvl w:ilvl="3" w:tplc="2A60F706" w:tentative="1">
      <w:start w:val="1"/>
      <w:numFmt w:val="bullet"/>
      <w:lvlText w:val="•"/>
      <w:lvlJc w:val="left"/>
      <w:pPr>
        <w:tabs>
          <w:tab w:val="num" w:pos="2880"/>
        </w:tabs>
        <w:ind w:left="2880" w:hanging="360"/>
      </w:pPr>
      <w:rPr>
        <w:rFonts w:ascii="Arial" w:hAnsi="Arial" w:hint="default"/>
      </w:rPr>
    </w:lvl>
    <w:lvl w:ilvl="4" w:tplc="446C761E" w:tentative="1">
      <w:start w:val="1"/>
      <w:numFmt w:val="bullet"/>
      <w:lvlText w:val="•"/>
      <w:lvlJc w:val="left"/>
      <w:pPr>
        <w:tabs>
          <w:tab w:val="num" w:pos="3600"/>
        </w:tabs>
        <w:ind w:left="3600" w:hanging="360"/>
      </w:pPr>
      <w:rPr>
        <w:rFonts w:ascii="Arial" w:hAnsi="Arial" w:hint="default"/>
      </w:rPr>
    </w:lvl>
    <w:lvl w:ilvl="5" w:tplc="D5D850C4" w:tentative="1">
      <w:start w:val="1"/>
      <w:numFmt w:val="bullet"/>
      <w:lvlText w:val="•"/>
      <w:lvlJc w:val="left"/>
      <w:pPr>
        <w:tabs>
          <w:tab w:val="num" w:pos="4320"/>
        </w:tabs>
        <w:ind w:left="4320" w:hanging="360"/>
      </w:pPr>
      <w:rPr>
        <w:rFonts w:ascii="Arial" w:hAnsi="Arial" w:hint="default"/>
      </w:rPr>
    </w:lvl>
    <w:lvl w:ilvl="6" w:tplc="D110C900" w:tentative="1">
      <w:start w:val="1"/>
      <w:numFmt w:val="bullet"/>
      <w:lvlText w:val="•"/>
      <w:lvlJc w:val="left"/>
      <w:pPr>
        <w:tabs>
          <w:tab w:val="num" w:pos="5040"/>
        </w:tabs>
        <w:ind w:left="5040" w:hanging="360"/>
      </w:pPr>
      <w:rPr>
        <w:rFonts w:ascii="Arial" w:hAnsi="Arial" w:hint="default"/>
      </w:rPr>
    </w:lvl>
    <w:lvl w:ilvl="7" w:tplc="91200BCA" w:tentative="1">
      <w:start w:val="1"/>
      <w:numFmt w:val="bullet"/>
      <w:lvlText w:val="•"/>
      <w:lvlJc w:val="left"/>
      <w:pPr>
        <w:tabs>
          <w:tab w:val="num" w:pos="5760"/>
        </w:tabs>
        <w:ind w:left="5760" w:hanging="360"/>
      </w:pPr>
      <w:rPr>
        <w:rFonts w:ascii="Arial" w:hAnsi="Arial" w:hint="default"/>
      </w:rPr>
    </w:lvl>
    <w:lvl w:ilvl="8" w:tplc="A75AB7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1D72EC"/>
    <w:multiLevelType w:val="hybridMultilevel"/>
    <w:tmpl w:val="256644E6"/>
    <w:lvl w:ilvl="0" w:tplc="9CFE5E4C">
      <w:start w:val="1"/>
      <w:numFmt w:val="bullet"/>
      <w:lvlText w:val="•"/>
      <w:lvlJc w:val="left"/>
      <w:pPr>
        <w:tabs>
          <w:tab w:val="num" w:pos="720"/>
        </w:tabs>
        <w:ind w:left="720" w:hanging="360"/>
      </w:pPr>
      <w:rPr>
        <w:rFonts w:ascii="Arial" w:hAnsi="Arial" w:hint="default"/>
      </w:rPr>
    </w:lvl>
    <w:lvl w:ilvl="1" w:tplc="02E21746" w:tentative="1">
      <w:start w:val="1"/>
      <w:numFmt w:val="bullet"/>
      <w:lvlText w:val="•"/>
      <w:lvlJc w:val="left"/>
      <w:pPr>
        <w:tabs>
          <w:tab w:val="num" w:pos="1440"/>
        </w:tabs>
        <w:ind w:left="1440" w:hanging="360"/>
      </w:pPr>
      <w:rPr>
        <w:rFonts w:ascii="Arial" w:hAnsi="Arial" w:hint="default"/>
      </w:rPr>
    </w:lvl>
    <w:lvl w:ilvl="2" w:tplc="20AA73F8" w:tentative="1">
      <w:start w:val="1"/>
      <w:numFmt w:val="bullet"/>
      <w:lvlText w:val="•"/>
      <w:lvlJc w:val="left"/>
      <w:pPr>
        <w:tabs>
          <w:tab w:val="num" w:pos="2160"/>
        </w:tabs>
        <w:ind w:left="2160" w:hanging="360"/>
      </w:pPr>
      <w:rPr>
        <w:rFonts w:ascii="Arial" w:hAnsi="Arial" w:hint="default"/>
      </w:rPr>
    </w:lvl>
    <w:lvl w:ilvl="3" w:tplc="6EF2BD90" w:tentative="1">
      <w:start w:val="1"/>
      <w:numFmt w:val="bullet"/>
      <w:lvlText w:val="•"/>
      <w:lvlJc w:val="left"/>
      <w:pPr>
        <w:tabs>
          <w:tab w:val="num" w:pos="2880"/>
        </w:tabs>
        <w:ind w:left="2880" w:hanging="360"/>
      </w:pPr>
      <w:rPr>
        <w:rFonts w:ascii="Arial" w:hAnsi="Arial" w:hint="default"/>
      </w:rPr>
    </w:lvl>
    <w:lvl w:ilvl="4" w:tplc="D46E2EF4" w:tentative="1">
      <w:start w:val="1"/>
      <w:numFmt w:val="bullet"/>
      <w:lvlText w:val="•"/>
      <w:lvlJc w:val="left"/>
      <w:pPr>
        <w:tabs>
          <w:tab w:val="num" w:pos="3600"/>
        </w:tabs>
        <w:ind w:left="3600" w:hanging="360"/>
      </w:pPr>
      <w:rPr>
        <w:rFonts w:ascii="Arial" w:hAnsi="Arial" w:hint="default"/>
      </w:rPr>
    </w:lvl>
    <w:lvl w:ilvl="5" w:tplc="C8305B6A" w:tentative="1">
      <w:start w:val="1"/>
      <w:numFmt w:val="bullet"/>
      <w:lvlText w:val="•"/>
      <w:lvlJc w:val="left"/>
      <w:pPr>
        <w:tabs>
          <w:tab w:val="num" w:pos="4320"/>
        </w:tabs>
        <w:ind w:left="4320" w:hanging="360"/>
      </w:pPr>
      <w:rPr>
        <w:rFonts w:ascii="Arial" w:hAnsi="Arial" w:hint="default"/>
      </w:rPr>
    </w:lvl>
    <w:lvl w:ilvl="6" w:tplc="852213DE" w:tentative="1">
      <w:start w:val="1"/>
      <w:numFmt w:val="bullet"/>
      <w:lvlText w:val="•"/>
      <w:lvlJc w:val="left"/>
      <w:pPr>
        <w:tabs>
          <w:tab w:val="num" w:pos="5040"/>
        </w:tabs>
        <w:ind w:left="5040" w:hanging="360"/>
      </w:pPr>
      <w:rPr>
        <w:rFonts w:ascii="Arial" w:hAnsi="Arial" w:hint="default"/>
      </w:rPr>
    </w:lvl>
    <w:lvl w:ilvl="7" w:tplc="69BCD442" w:tentative="1">
      <w:start w:val="1"/>
      <w:numFmt w:val="bullet"/>
      <w:lvlText w:val="•"/>
      <w:lvlJc w:val="left"/>
      <w:pPr>
        <w:tabs>
          <w:tab w:val="num" w:pos="5760"/>
        </w:tabs>
        <w:ind w:left="5760" w:hanging="360"/>
      </w:pPr>
      <w:rPr>
        <w:rFonts w:ascii="Arial" w:hAnsi="Arial" w:hint="default"/>
      </w:rPr>
    </w:lvl>
    <w:lvl w:ilvl="8" w:tplc="9DEE24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3D75F00"/>
    <w:multiLevelType w:val="hybridMultilevel"/>
    <w:tmpl w:val="870AEF9E"/>
    <w:lvl w:ilvl="0" w:tplc="1B144000">
      <w:start w:val="1"/>
      <w:numFmt w:val="bullet"/>
      <w:lvlText w:val="•"/>
      <w:lvlJc w:val="left"/>
      <w:pPr>
        <w:tabs>
          <w:tab w:val="num" w:pos="720"/>
        </w:tabs>
        <w:ind w:left="720" w:hanging="360"/>
      </w:pPr>
      <w:rPr>
        <w:rFonts w:ascii="Arial" w:hAnsi="Arial" w:hint="default"/>
      </w:rPr>
    </w:lvl>
    <w:lvl w:ilvl="1" w:tplc="C742B2EE" w:tentative="1">
      <w:start w:val="1"/>
      <w:numFmt w:val="bullet"/>
      <w:lvlText w:val="•"/>
      <w:lvlJc w:val="left"/>
      <w:pPr>
        <w:tabs>
          <w:tab w:val="num" w:pos="1440"/>
        </w:tabs>
        <w:ind w:left="1440" w:hanging="360"/>
      </w:pPr>
      <w:rPr>
        <w:rFonts w:ascii="Arial" w:hAnsi="Arial" w:hint="default"/>
      </w:rPr>
    </w:lvl>
    <w:lvl w:ilvl="2" w:tplc="0516917A" w:tentative="1">
      <w:start w:val="1"/>
      <w:numFmt w:val="bullet"/>
      <w:lvlText w:val="•"/>
      <w:lvlJc w:val="left"/>
      <w:pPr>
        <w:tabs>
          <w:tab w:val="num" w:pos="2160"/>
        </w:tabs>
        <w:ind w:left="2160" w:hanging="360"/>
      </w:pPr>
      <w:rPr>
        <w:rFonts w:ascii="Arial" w:hAnsi="Arial" w:hint="default"/>
      </w:rPr>
    </w:lvl>
    <w:lvl w:ilvl="3" w:tplc="A252AF78" w:tentative="1">
      <w:start w:val="1"/>
      <w:numFmt w:val="bullet"/>
      <w:lvlText w:val="•"/>
      <w:lvlJc w:val="left"/>
      <w:pPr>
        <w:tabs>
          <w:tab w:val="num" w:pos="2880"/>
        </w:tabs>
        <w:ind w:left="2880" w:hanging="360"/>
      </w:pPr>
      <w:rPr>
        <w:rFonts w:ascii="Arial" w:hAnsi="Arial" w:hint="default"/>
      </w:rPr>
    </w:lvl>
    <w:lvl w:ilvl="4" w:tplc="FCAE42B0" w:tentative="1">
      <w:start w:val="1"/>
      <w:numFmt w:val="bullet"/>
      <w:lvlText w:val="•"/>
      <w:lvlJc w:val="left"/>
      <w:pPr>
        <w:tabs>
          <w:tab w:val="num" w:pos="3600"/>
        </w:tabs>
        <w:ind w:left="3600" w:hanging="360"/>
      </w:pPr>
      <w:rPr>
        <w:rFonts w:ascii="Arial" w:hAnsi="Arial" w:hint="default"/>
      </w:rPr>
    </w:lvl>
    <w:lvl w:ilvl="5" w:tplc="B040234A" w:tentative="1">
      <w:start w:val="1"/>
      <w:numFmt w:val="bullet"/>
      <w:lvlText w:val="•"/>
      <w:lvlJc w:val="left"/>
      <w:pPr>
        <w:tabs>
          <w:tab w:val="num" w:pos="4320"/>
        </w:tabs>
        <w:ind w:left="4320" w:hanging="360"/>
      </w:pPr>
      <w:rPr>
        <w:rFonts w:ascii="Arial" w:hAnsi="Arial" w:hint="default"/>
      </w:rPr>
    </w:lvl>
    <w:lvl w:ilvl="6" w:tplc="2D7C7232" w:tentative="1">
      <w:start w:val="1"/>
      <w:numFmt w:val="bullet"/>
      <w:lvlText w:val="•"/>
      <w:lvlJc w:val="left"/>
      <w:pPr>
        <w:tabs>
          <w:tab w:val="num" w:pos="5040"/>
        </w:tabs>
        <w:ind w:left="5040" w:hanging="360"/>
      </w:pPr>
      <w:rPr>
        <w:rFonts w:ascii="Arial" w:hAnsi="Arial" w:hint="default"/>
      </w:rPr>
    </w:lvl>
    <w:lvl w:ilvl="7" w:tplc="4DD42BB6" w:tentative="1">
      <w:start w:val="1"/>
      <w:numFmt w:val="bullet"/>
      <w:lvlText w:val="•"/>
      <w:lvlJc w:val="left"/>
      <w:pPr>
        <w:tabs>
          <w:tab w:val="num" w:pos="5760"/>
        </w:tabs>
        <w:ind w:left="5760" w:hanging="360"/>
      </w:pPr>
      <w:rPr>
        <w:rFonts w:ascii="Arial" w:hAnsi="Arial" w:hint="default"/>
      </w:rPr>
    </w:lvl>
    <w:lvl w:ilvl="8" w:tplc="41C826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6B0A64"/>
    <w:multiLevelType w:val="hybridMultilevel"/>
    <w:tmpl w:val="8D08D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B85B33"/>
    <w:multiLevelType w:val="hybridMultilevel"/>
    <w:tmpl w:val="0A30294A"/>
    <w:lvl w:ilvl="0" w:tplc="8AD0D3CC">
      <w:start w:val="1"/>
      <w:numFmt w:val="bullet"/>
      <w:lvlText w:val="•"/>
      <w:lvlJc w:val="left"/>
      <w:pPr>
        <w:tabs>
          <w:tab w:val="num" w:pos="720"/>
        </w:tabs>
        <w:ind w:left="720" w:hanging="360"/>
      </w:pPr>
      <w:rPr>
        <w:rFonts w:ascii="Arial" w:hAnsi="Arial" w:hint="default"/>
      </w:rPr>
    </w:lvl>
    <w:lvl w:ilvl="1" w:tplc="CE984ADA" w:tentative="1">
      <w:start w:val="1"/>
      <w:numFmt w:val="bullet"/>
      <w:lvlText w:val="•"/>
      <w:lvlJc w:val="left"/>
      <w:pPr>
        <w:tabs>
          <w:tab w:val="num" w:pos="1440"/>
        </w:tabs>
        <w:ind w:left="1440" w:hanging="360"/>
      </w:pPr>
      <w:rPr>
        <w:rFonts w:ascii="Arial" w:hAnsi="Arial" w:hint="default"/>
      </w:rPr>
    </w:lvl>
    <w:lvl w:ilvl="2" w:tplc="0FCA17D0" w:tentative="1">
      <w:start w:val="1"/>
      <w:numFmt w:val="bullet"/>
      <w:lvlText w:val="•"/>
      <w:lvlJc w:val="left"/>
      <w:pPr>
        <w:tabs>
          <w:tab w:val="num" w:pos="2160"/>
        </w:tabs>
        <w:ind w:left="2160" w:hanging="360"/>
      </w:pPr>
      <w:rPr>
        <w:rFonts w:ascii="Arial" w:hAnsi="Arial" w:hint="default"/>
      </w:rPr>
    </w:lvl>
    <w:lvl w:ilvl="3" w:tplc="068A3D40" w:tentative="1">
      <w:start w:val="1"/>
      <w:numFmt w:val="bullet"/>
      <w:lvlText w:val="•"/>
      <w:lvlJc w:val="left"/>
      <w:pPr>
        <w:tabs>
          <w:tab w:val="num" w:pos="2880"/>
        </w:tabs>
        <w:ind w:left="2880" w:hanging="360"/>
      </w:pPr>
      <w:rPr>
        <w:rFonts w:ascii="Arial" w:hAnsi="Arial" w:hint="default"/>
      </w:rPr>
    </w:lvl>
    <w:lvl w:ilvl="4" w:tplc="3A20444A" w:tentative="1">
      <w:start w:val="1"/>
      <w:numFmt w:val="bullet"/>
      <w:lvlText w:val="•"/>
      <w:lvlJc w:val="left"/>
      <w:pPr>
        <w:tabs>
          <w:tab w:val="num" w:pos="3600"/>
        </w:tabs>
        <w:ind w:left="3600" w:hanging="360"/>
      </w:pPr>
      <w:rPr>
        <w:rFonts w:ascii="Arial" w:hAnsi="Arial" w:hint="default"/>
      </w:rPr>
    </w:lvl>
    <w:lvl w:ilvl="5" w:tplc="2F149812" w:tentative="1">
      <w:start w:val="1"/>
      <w:numFmt w:val="bullet"/>
      <w:lvlText w:val="•"/>
      <w:lvlJc w:val="left"/>
      <w:pPr>
        <w:tabs>
          <w:tab w:val="num" w:pos="4320"/>
        </w:tabs>
        <w:ind w:left="4320" w:hanging="360"/>
      </w:pPr>
      <w:rPr>
        <w:rFonts w:ascii="Arial" w:hAnsi="Arial" w:hint="default"/>
      </w:rPr>
    </w:lvl>
    <w:lvl w:ilvl="6" w:tplc="8618B48A" w:tentative="1">
      <w:start w:val="1"/>
      <w:numFmt w:val="bullet"/>
      <w:lvlText w:val="•"/>
      <w:lvlJc w:val="left"/>
      <w:pPr>
        <w:tabs>
          <w:tab w:val="num" w:pos="5040"/>
        </w:tabs>
        <w:ind w:left="5040" w:hanging="360"/>
      </w:pPr>
      <w:rPr>
        <w:rFonts w:ascii="Arial" w:hAnsi="Arial" w:hint="default"/>
      </w:rPr>
    </w:lvl>
    <w:lvl w:ilvl="7" w:tplc="A4FE4BBA" w:tentative="1">
      <w:start w:val="1"/>
      <w:numFmt w:val="bullet"/>
      <w:lvlText w:val="•"/>
      <w:lvlJc w:val="left"/>
      <w:pPr>
        <w:tabs>
          <w:tab w:val="num" w:pos="5760"/>
        </w:tabs>
        <w:ind w:left="5760" w:hanging="360"/>
      </w:pPr>
      <w:rPr>
        <w:rFonts w:ascii="Arial" w:hAnsi="Arial" w:hint="default"/>
      </w:rPr>
    </w:lvl>
    <w:lvl w:ilvl="8" w:tplc="8A06AD40" w:tentative="1">
      <w:start w:val="1"/>
      <w:numFmt w:val="bullet"/>
      <w:lvlText w:val="•"/>
      <w:lvlJc w:val="left"/>
      <w:pPr>
        <w:tabs>
          <w:tab w:val="num" w:pos="6480"/>
        </w:tabs>
        <w:ind w:left="6480" w:hanging="360"/>
      </w:pPr>
      <w:rPr>
        <w:rFonts w:ascii="Arial" w:hAnsi="Arial" w:hint="default"/>
      </w:rPr>
    </w:lvl>
  </w:abstractNum>
  <w:num w:numId="1" w16cid:durableId="476577982">
    <w:abstractNumId w:val="0"/>
  </w:num>
  <w:num w:numId="2" w16cid:durableId="279655101">
    <w:abstractNumId w:val="4"/>
  </w:num>
  <w:num w:numId="3" w16cid:durableId="412238442">
    <w:abstractNumId w:val="5"/>
  </w:num>
  <w:num w:numId="4" w16cid:durableId="161507477">
    <w:abstractNumId w:val="10"/>
  </w:num>
  <w:num w:numId="5" w16cid:durableId="1125348146">
    <w:abstractNumId w:val="8"/>
  </w:num>
  <w:num w:numId="6" w16cid:durableId="489249195">
    <w:abstractNumId w:val="7"/>
  </w:num>
  <w:num w:numId="7" w16cid:durableId="1824081580">
    <w:abstractNumId w:val="6"/>
  </w:num>
  <w:num w:numId="8" w16cid:durableId="1169054349">
    <w:abstractNumId w:val="2"/>
  </w:num>
  <w:num w:numId="9" w16cid:durableId="1267273206">
    <w:abstractNumId w:val="3"/>
  </w:num>
  <w:num w:numId="10" w16cid:durableId="2073042718">
    <w:abstractNumId w:val="9"/>
  </w:num>
  <w:num w:numId="11" w16cid:durableId="1948780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94"/>
    <w:rsid w:val="00004745"/>
    <w:rsid w:val="00031704"/>
    <w:rsid w:val="000444D6"/>
    <w:rsid w:val="00045781"/>
    <w:rsid w:val="00085877"/>
    <w:rsid w:val="00097835"/>
    <w:rsid w:val="000C1809"/>
    <w:rsid w:val="000C58D7"/>
    <w:rsid w:val="000D3D94"/>
    <w:rsid w:val="000E2F34"/>
    <w:rsid w:val="000E36DC"/>
    <w:rsid w:val="000E7040"/>
    <w:rsid w:val="000E7DB5"/>
    <w:rsid w:val="00104DE6"/>
    <w:rsid w:val="00106B07"/>
    <w:rsid w:val="00106E9C"/>
    <w:rsid w:val="00123B26"/>
    <w:rsid w:val="001277D6"/>
    <w:rsid w:val="00134529"/>
    <w:rsid w:val="001459E3"/>
    <w:rsid w:val="00146EE9"/>
    <w:rsid w:val="001514C2"/>
    <w:rsid w:val="00182666"/>
    <w:rsid w:val="001927A3"/>
    <w:rsid w:val="00194722"/>
    <w:rsid w:val="001950C1"/>
    <w:rsid w:val="001A6DB4"/>
    <w:rsid w:val="001C0521"/>
    <w:rsid w:val="001C3063"/>
    <w:rsid w:val="001C313C"/>
    <w:rsid w:val="001C519A"/>
    <w:rsid w:val="001D3249"/>
    <w:rsid w:val="001E3B91"/>
    <w:rsid w:val="00206E87"/>
    <w:rsid w:val="00213ADE"/>
    <w:rsid w:val="00220A9F"/>
    <w:rsid w:val="002306AA"/>
    <w:rsid w:val="00271CEA"/>
    <w:rsid w:val="00281511"/>
    <w:rsid w:val="00287624"/>
    <w:rsid w:val="002A2424"/>
    <w:rsid w:val="002A4238"/>
    <w:rsid w:val="002A655A"/>
    <w:rsid w:val="002C0F50"/>
    <w:rsid w:val="002C7282"/>
    <w:rsid w:val="002D0F97"/>
    <w:rsid w:val="002D7AD2"/>
    <w:rsid w:val="002E2875"/>
    <w:rsid w:val="002E45EF"/>
    <w:rsid w:val="003428C9"/>
    <w:rsid w:val="00350127"/>
    <w:rsid w:val="00350EF7"/>
    <w:rsid w:val="0036199D"/>
    <w:rsid w:val="00363D1D"/>
    <w:rsid w:val="00365631"/>
    <w:rsid w:val="003818AA"/>
    <w:rsid w:val="00395063"/>
    <w:rsid w:val="003A0D1C"/>
    <w:rsid w:val="003A746E"/>
    <w:rsid w:val="003B0D66"/>
    <w:rsid w:val="003B2A71"/>
    <w:rsid w:val="003B65BD"/>
    <w:rsid w:val="003B72CA"/>
    <w:rsid w:val="003C5633"/>
    <w:rsid w:val="003D0BE3"/>
    <w:rsid w:val="003E3826"/>
    <w:rsid w:val="003F1627"/>
    <w:rsid w:val="004009C3"/>
    <w:rsid w:val="00421187"/>
    <w:rsid w:val="0042199D"/>
    <w:rsid w:val="004400C1"/>
    <w:rsid w:val="00445A32"/>
    <w:rsid w:val="0044637E"/>
    <w:rsid w:val="00454731"/>
    <w:rsid w:val="00472A99"/>
    <w:rsid w:val="0048759B"/>
    <w:rsid w:val="00495988"/>
    <w:rsid w:val="004A7B7D"/>
    <w:rsid w:val="004C1C79"/>
    <w:rsid w:val="004D38EB"/>
    <w:rsid w:val="004E67C0"/>
    <w:rsid w:val="00503D26"/>
    <w:rsid w:val="00507EB1"/>
    <w:rsid w:val="005125BC"/>
    <w:rsid w:val="005148AB"/>
    <w:rsid w:val="00523862"/>
    <w:rsid w:val="00543438"/>
    <w:rsid w:val="00543CCE"/>
    <w:rsid w:val="0054599B"/>
    <w:rsid w:val="005626FF"/>
    <w:rsid w:val="00570A20"/>
    <w:rsid w:val="005B56A1"/>
    <w:rsid w:val="005C73D7"/>
    <w:rsid w:val="005E7F4D"/>
    <w:rsid w:val="005F0A6E"/>
    <w:rsid w:val="00610764"/>
    <w:rsid w:val="0061168D"/>
    <w:rsid w:val="006215BC"/>
    <w:rsid w:val="006224D5"/>
    <w:rsid w:val="006244AC"/>
    <w:rsid w:val="00640DCD"/>
    <w:rsid w:val="00643E8C"/>
    <w:rsid w:val="0065590A"/>
    <w:rsid w:val="00661AFF"/>
    <w:rsid w:val="00661C07"/>
    <w:rsid w:val="0067372D"/>
    <w:rsid w:val="0069346B"/>
    <w:rsid w:val="00693E96"/>
    <w:rsid w:val="006A79AC"/>
    <w:rsid w:val="006B0FF1"/>
    <w:rsid w:val="006C7FEC"/>
    <w:rsid w:val="006D1A45"/>
    <w:rsid w:val="006E1778"/>
    <w:rsid w:val="006F1710"/>
    <w:rsid w:val="007061C8"/>
    <w:rsid w:val="007069F5"/>
    <w:rsid w:val="00712445"/>
    <w:rsid w:val="007239E2"/>
    <w:rsid w:val="00730860"/>
    <w:rsid w:val="00733449"/>
    <w:rsid w:val="007376DE"/>
    <w:rsid w:val="007407D9"/>
    <w:rsid w:val="0074581B"/>
    <w:rsid w:val="0077006F"/>
    <w:rsid w:val="007744D1"/>
    <w:rsid w:val="00791EAC"/>
    <w:rsid w:val="00796CFE"/>
    <w:rsid w:val="007B3CEF"/>
    <w:rsid w:val="007C3931"/>
    <w:rsid w:val="007D035B"/>
    <w:rsid w:val="007E4E20"/>
    <w:rsid w:val="00824C12"/>
    <w:rsid w:val="0085008D"/>
    <w:rsid w:val="00856C4A"/>
    <w:rsid w:val="008611AE"/>
    <w:rsid w:val="008650B6"/>
    <w:rsid w:val="008A5EC5"/>
    <w:rsid w:val="008A678F"/>
    <w:rsid w:val="008C6BE4"/>
    <w:rsid w:val="008D05B3"/>
    <w:rsid w:val="008D7C3B"/>
    <w:rsid w:val="00903494"/>
    <w:rsid w:val="0092287F"/>
    <w:rsid w:val="0092364E"/>
    <w:rsid w:val="00926F36"/>
    <w:rsid w:val="00927341"/>
    <w:rsid w:val="00933E47"/>
    <w:rsid w:val="00964424"/>
    <w:rsid w:val="009820F5"/>
    <w:rsid w:val="009A47D0"/>
    <w:rsid w:val="009C1BC1"/>
    <w:rsid w:val="009C7331"/>
    <w:rsid w:val="009D654A"/>
    <w:rsid w:val="009E41D9"/>
    <w:rsid w:val="009F1F1A"/>
    <w:rsid w:val="009F2899"/>
    <w:rsid w:val="009F7FD1"/>
    <w:rsid w:val="00A02358"/>
    <w:rsid w:val="00A04E03"/>
    <w:rsid w:val="00A20CDC"/>
    <w:rsid w:val="00A244BE"/>
    <w:rsid w:val="00A2510A"/>
    <w:rsid w:val="00A32398"/>
    <w:rsid w:val="00A36047"/>
    <w:rsid w:val="00A44E9C"/>
    <w:rsid w:val="00A77904"/>
    <w:rsid w:val="00A84314"/>
    <w:rsid w:val="00A934F0"/>
    <w:rsid w:val="00AA7E1B"/>
    <w:rsid w:val="00AB4B41"/>
    <w:rsid w:val="00AC7E81"/>
    <w:rsid w:val="00AD296B"/>
    <w:rsid w:val="00AD3EE1"/>
    <w:rsid w:val="00AE7845"/>
    <w:rsid w:val="00AF3B93"/>
    <w:rsid w:val="00B03F02"/>
    <w:rsid w:val="00B42587"/>
    <w:rsid w:val="00B4592D"/>
    <w:rsid w:val="00B777AC"/>
    <w:rsid w:val="00B808E8"/>
    <w:rsid w:val="00BA4339"/>
    <w:rsid w:val="00BB0183"/>
    <w:rsid w:val="00BC0E81"/>
    <w:rsid w:val="00BD6C22"/>
    <w:rsid w:val="00C0460B"/>
    <w:rsid w:val="00C1441A"/>
    <w:rsid w:val="00C236B4"/>
    <w:rsid w:val="00C269C6"/>
    <w:rsid w:val="00C33BF1"/>
    <w:rsid w:val="00C46224"/>
    <w:rsid w:val="00C47073"/>
    <w:rsid w:val="00C57982"/>
    <w:rsid w:val="00C626BB"/>
    <w:rsid w:val="00C703C9"/>
    <w:rsid w:val="00C72283"/>
    <w:rsid w:val="00C8694C"/>
    <w:rsid w:val="00C87D3E"/>
    <w:rsid w:val="00C97758"/>
    <w:rsid w:val="00CB78B1"/>
    <w:rsid w:val="00CC2521"/>
    <w:rsid w:val="00CE46D1"/>
    <w:rsid w:val="00CE563A"/>
    <w:rsid w:val="00D065E2"/>
    <w:rsid w:val="00D16060"/>
    <w:rsid w:val="00D4430C"/>
    <w:rsid w:val="00D606BD"/>
    <w:rsid w:val="00D63A3B"/>
    <w:rsid w:val="00D75818"/>
    <w:rsid w:val="00D76611"/>
    <w:rsid w:val="00D81756"/>
    <w:rsid w:val="00DA7D51"/>
    <w:rsid w:val="00DB7AD7"/>
    <w:rsid w:val="00DE35A7"/>
    <w:rsid w:val="00DE6BD6"/>
    <w:rsid w:val="00DF4367"/>
    <w:rsid w:val="00E25870"/>
    <w:rsid w:val="00E305E9"/>
    <w:rsid w:val="00E41D81"/>
    <w:rsid w:val="00E5412D"/>
    <w:rsid w:val="00E912F2"/>
    <w:rsid w:val="00EB683C"/>
    <w:rsid w:val="00EC2F2A"/>
    <w:rsid w:val="00EC66D6"/>
    <w:rsid w:val="00EF377F"/>
    <w:rsid w:val="00EF5CE0"/>
    <w:rsid w:val="00F16DA0"/>
    <w:rsid w:val="00F60B34"/>
    <w:rsid w:val="00F61ADD"/>
    <w:rsid w:val="00F627DA"/>
    <w:rsid w:val="00F83DB7"/>
    <w:rsid w:val="00F85559"/>
    <w:rsid w:val="00FD1BE8"/>
    <w:rsid w:val="00FD7C96"/>
    <w:rsid w:val="00FF6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0E11D"/>
  <w15:chartTrackingRefBased/>
  <w15:docId w15:val="{A0FF24B7-D542-4E90-B826-80755FE2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9034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4">
    <w:name w:val="Grid Table 5 Dark Accent 4"/>
    <w:basedOn w:val="TableNormal"/>
    <w:uiPriority w:val="50"/>
    <w:rsid w:val="009034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034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Header">
    <w:name w:val="header"/>
    <w:basedOn w:val="Normal"/>
    <w:link w:val="HeaderChar"/>
    <w:uiPriority w:val="99"/>
    <w:unhideWhenUsed/>
    <w:rsid w:val="00B77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7AC"/>
  </w:style>
  <w:style w:type="paragraph" w:styleId="Footer">
    <w:name w:val="footer"/>
    <w:basedOn w:val="Normal"/>
    <w:link w:val="FooterChar"/>
    <w:uiPriority w:val="99"/>
    <w:unhideWhenUsed/>
    <w:rsid w:val="00B77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7AC"/>
  </w:style>
  <w:style w:type="table" w:styleId="GridTable4-Accent5">
    <w:name w:val="Grid Table 4 Accent 5"/>
    <w:basedOn w:val="TableNormal"/>
    <w:uiPriority w:val="49"/>
    <w:rsid w:val="009C1BC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661AFF"/>
    <w:rPr>
      <w:color w:val="0563C1" w:themeColor="hyperlink"/>
      <w:u w:val="single"/>
    </w:rPr>
  </w:style>
  <w:style w:type="character" w:styleId="UnresolvedMention">
    <w:name w:val="Unresolved Mention"/>
    <w:basedOn w:val="DefaultParagraphFont"/>
    <w:uiPriority w:val="99"/>
    <w:semiHidden/>
    <w:unhideWhenUsed/>
    <w:rsid w:val="00661AFF"/>
    <w:rPr>
      <w:color w:val="605E5C"/>
      <w:shd w:val="clear" w:color="auto" w:fill="E1DFDD"/>
    </w:rPr>
  </w:style>
  <w:style w:type="character" w:styleId="Emphasis">
    <w:name w:val="Emphasis"/>
    <w:basedOn w:val="DefaultParagraphFont"/>
    <w:uiPriority w:val="20"/>
    <w:qFormat/>
    <w:rsid w:val="00031704"/>
    <w:rPr>
      <w:i/>
      <w:iCs/>
    </w:rPr>
  </w:style>
  <w:style w:type="paragraph" w:styleId="ListParagraph">
    <w:name w:val="List Paragraph"/>
    <w:basedOn w:val="Normal"/>
    <w:uiPriority w:val="34"/>
    <w:qFormat/>
    <w:rsid w:val="00F61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903">
      <w:bodyDiv w:val="1"/>
      <w:marLeft w:val="0"/>
      <w:marRight w:val="0"/>
      <w:marTop w:val="0"/>
      <w:marBottom w:val="0"/>
      <w:divBdr>
        <w:top w:val="none" w:sz="0" w:space="0" w:color="auto"/>
        <w:left w:val="none" w:sz="0" w:space="0" w:color="auto"/>
        <w:bottom w:val="none" w:sz="0" w:space="0" w:color="auto"/>
        <w:right w:val="none" w:sz="0" w:space="0" w:color="auto"/>
      </w:divBdr>
      <w:divsChild>
        <w:div w:id="472603407">
          <w:marLeft w:val="446"/>
          <w:marRight w:val="0"/>
          <w:marTop w:val="0"/>
          <w:marBottom w:val="160"/>
          <w:divBdr>
            <w:top w:val="none" w:sz="0" w:space="0" w:color="auto"/>
            <w:left w:val="none" w:sz="0" w:space="0" w:color="auto"/>
            <w:bottom w:val="none" w:sz="0" w:space="0" w:color="auto"/>
            <w:right w:val="none" w:sz="0" w:space="0" w:color="auto"/>
          </w:divBdr>
        </w:div>
        <w:div w:id="1383792803">
          <w:marLeft w:val="446"/>
          <w:marRight w:val="0"/>
          <w:marTop w:val="0"/>
          <w:marBottom w:val="160"/>
          <w:divBdr>
            <w:top w:val="none" w:sz="0" w:space="0" w:color="auto"/>
            <w:left w:val="none" w:sz="0" w:space="0" w:color="auto"/>
            <w:bottom w:val="none" w:sz="0" w:space="0" w:color="auto"/>
            <w:right w:val="none" w:sz="0" w:space="0" w:color="auto"/>
          </w:divBdr>
        </w:div>
        <w:div w:id="887495515">
          <w:marLeft w:val="446"/>
          <w:marRight w:val="0"/>
          <w:marTop w:val="0"/>
          <w:marBottom w:val="160"/>
          <w:divBdr>
            <w:top w:val="none" w:sz="0" w:space="0" w:color="auto"/>
            <w:left w:val="none" w:sz="0" w:space="0" w:color="auto"/>
            <w:bottom w:val="none" w:sz="0" w:space="0" w:color="auto"/>
            <w:right w:val="none" w:sz="0" w:space="0" w:color="auto"/>
          </w:divBdr>
        </w:div>
      </w:divsChild>
    </w:div>
    <w:div w:id="209223225">
      <w:bodyDiv w:val="1"/>
      <w:marLeft w:val="0"/>
      <w:marRight w:val="0"/>
      <w:marTop w:val="0"/>
      <w:marBottom w:val="0"/>
      <w:divBdr>
        <w:top w:val="none" w:sz="0" w:space="0" w:color="auto"/>
        <w:left w:val="none" w:sz="0" w:space="0" w:color="auto"/>
        <w:bottom w:val="none" w:sz="0" w:space="0" w:color="auto"/>
        <w:right w:val="none" w:sz="0" w:space="0" w:color="auto"/>
      </w:divBdr>
    </w:div>
    <w:div w:id="887759082">
      <w:bodyDiv w:val="1"/>
      <w:marLeft w:val="0"/>
      <w:marRight w:val="0"/>
      <w:marTop w:val="0"/>
      <w:marBottom w:val="0"/>
      <w:divBdr>
        <w:top w:val="none" w:sz="0" w:space="0" w:color="auto"/>
        <w:left w:val="none" w:sz="0" w:space="0" w:color="auto"/>
        <w:bottom w:val="none" w:sz="0" w:space="0" w:color="auto"/>
        <w:right w:val="none" w:sz="0" w:space="0" w:color="auto"/>
      </w:divBdr>
      <w:divsChild>
        <w:div w:id="159587125">
          <w:marLeft w:val="446"/>
          <w:marRight w:val="0"/>
          <w:marTop w:val="0"/>
          <w:marBottom w:val="160"/>
          <w:divBdr>
            <w:top w:val="none" w:sz="0" w:space="0" w:color="auto"/>
            <w:left w:val="none" w:sz="0" w:space="0" w:color="auto"/>
            <w:bottom w:val="none" w:sz="0" w:space="0" w:color="auto"/>
            <w:right w:val="none" w:sz="0" w:space="0" w:color="auto"/>
          </w:divBdr>
        </w:div>
        <w:div w:id="403184884">
          <w:marLeft w:val="446"/>
          <w:marRight w:val="0"/>
          <w:marTop w:val="0"/>
          <w:marBottom w:val="160"/>
          <w:divBdr>
            <w:top w:val="none" w:sz="0" w:space="0" w:color="auto"/>
            <w:left w:val="none" w:sz="0" w:space="0" w:color="auto"/>
            <w:bottom w:val="none" w:sz="0" w:space="0" w:color="auto"/>
            <w:right w:val="none" w:sz="0" w:space="0" w:color="auto"/>
          </w:divBdr>
        </w:div>
        <w:div w:id="1052849424">
          <w:marLeft w:val="446"/>
          <w:marRight w:val="0"/>
          <w:marTop w:val="0"/>
          <w:marBottom w:val="160"/>
          <w:divBdr>
            <w:top w:val="none" w:sz="0" w:space="0" w:color="auto"/>
            <w:left w:val="none" w:sz="0" w:space="0" w:color="auto"/>
            <w:bottom w:val="none" w:sz="0" w:space="0" w:color="auto"/>
            <w:right w:val="none" w:sz="0" w:space="0" w:color="auto"/>
          </w:divBdr>
        </w:div>
        <w:div w:id="42605848">
          <w:marLeft w:val="446"/>
          <w:marRight w:val="0"/>
          <w:marTop w:val="0"/>
          <w:marBottom w:val="160"/>
          <w:divBdr>
            <w:top w:val="none" w:sz="0" w:space="0" w:color="auto"/>
            <w:left w:val="none" w:sz="0" w:space="0" w:color="auto"/>
            <w:bottom w:val="none" w:sz="0" w:space="0" w:color="auto"/>
            <w:right w:val="none" w:sz="0" w:space="0" w:color="auto"/>
          </w:divBdr>
        </w:div>
      </w:divsChild>
    </w:div>
    <w:div w:id="921523146">
      <w:bodyDiv w:val="1"/>
      <w:marLeft w:val="0"/>
      <w:marRight w:val="0"/>
      <w:marTop w:val="0"/>
      <w:marBottom w:val="0"/>
      <w:divBdr>
        <w:top w:val="none" w:sz="0" w:space="0" w:color="auto"/>
        <w:left w:val="none" w:sz="0" w:space="0" w:color="auto"/>
        <w:bottom w:val="none" w:sz="0" w:space="0" w:color="auto"/>
        <w:right w:val="none" w:sz="0" w:space="0" w:color="auto"/>
      </w:divBdr>
      <w:divsChild>
        <w:div w:id="1766342478">
          <w:marLeft w:val="446"/>
          <w:marRight w:val="0"/>
          <w:marTop w:val="0"/>
          <w:marBottom w:val="160"/>
          <w:divBdr>
            <w:top w:val="none" w:sz="0" w:space="0" w:color="auto"/>
            <w:left w:val="none" w:sz="0" w:space="0" w:color="auto"/>
            <w:bottom w:val="none" w:sz="0" w:space="0" w:color="auto"/>
            <w:right w:val="none" w:sz="0" w:space="0" w:color="auto"/>
          </w:divBdr>
        </w:div>
        <w:div w:id="324943943">
          <w:marLeft w:val="446"/>
          <w:marRight w:val="0"/>
          <w:marTop w:val="0"/>
          <w:marBottom w:val="160"/>
          <w:divBdr>
            <w:top w:val="none" w:sz="0" w:space="0" w:color="auto"/>
            <w:left w:val="none" w:sz="0" w:space="0" w:color="auto"/>
            <w:bottom w:val="none" w:sz="0" w:space="0" w:color="auto"/>
            <w:right w:val="none" w:sz="0" w:space="0" w:color="auto"/>
          </w:divBdr>
        </w:div>
        <w:div w:id="823669726">
          <w:marLeft w:val="446"/>
          <w:marRight w:val="0"/>
          <w:marTop w:val="0"/>
          <w:marBottom w:val="160"/>
          <w:divBdr>
            <w:top w:val="none" w:sz="0" w:space="0" w:color="auto"/>
            <w:left w:val="none" w:sz="0" w:space="0" w:color="auto"/>
            <w:bottom w:val="none" w:sz="0" w:space="0" w:color="auto"/>
            <w:right w:val="none" w:sz="0" w:space="0" w:color="auto"/>
          </w:divBdr>
        </w:div>
        <w:div w:id="1509904805">
          <w:marLeft w:val="446"/>
          <w:marRight w:val="0"/>
          <w:marTop w:val="0"/>
          <w:marBottom w:val="160"/>
          <w:divBdr>
            <w:top w:val="none" w:sz="0" w:space="0" w:color="auto"/>
            <w:left w:val="none" w:sz="0" w:space="0" w:color="auto"/>
            <w:bottom w:val="none" w:sz="0" w:space="0" w:color="auto"/>
            <w:right w:val="none" w:sz="0" w:space="0" w:color="auto"/>
          </w:divBdr>
        </w:div>
      </w:divsChild>
    </w:div>
    <w:div w:id="1075518957">
      <w:bodyDiv w:val="1"/>
      <w:marLeft w:val="0"/>
      <w:marRight w:val="0"/>
      <w:marTop w:val="0"/>
      <w:marBottom w:val="0"/>
      <w:divBdr>
        <w:top w:val="none" w:sz="0" w:space="0" w:color="auto"/>
        <w:left w:val="none" w:sz="0" w:space="0" w:color="auto"/>
        <w:bottom w:val="none" w:sz="0" w:space="0" w:color="auto"/>
        <w:right w:val="none" w:sz="0" w:space="0" w:color="auto"/>
      </w:divBdr>
    </w:div>
    <w:div w:id="1093016610">
      <w:bodyDiv w:val="1"/>
      <w:marLeft w:val="0"/>
      <w:marRight w:val="0"/>
      <w:marTop w:val="0"/>
      <w:marBottom w:val="0"/>
      <w:divBdr>
        <w:top w:val="none" w:sz="0" w:space="0" w:color="auto"/>
        <w:left w:val="none" w:sz="0" w:space="0" w:color="auto"/>
        <w:bottom w:val="none" w:sz="0" w:space="0" w:color="auto"/>
        <w:right w:val="none" w:sz="0" w:space="0" w:color="auto"/>
      </w:divBdr>
    </w:div>
    <w:div w:id="1119372542">
      <w:bodyDiv w:val="1"/>
      <w:marLeft w:val="0"/>
      <w:marRight w:val="0"/>
      <w:marTop w:val="0"/>
      <w:marBottom w:val="0"/>
      <w:divBdr>
        <w:top w:val="none" w:sz="0" w:space="0" w:color="auto"/>
        <w:left w:val="none" w:sz="0" w:space="0" w:color="auto"/>
        <w:bottom w:val="none" w:sz="0" w:space="0" w:color="auto"/>
        <w:right w:val="none" w:sz="0" w:space="0" w:color="auto"/>
      </w:divBdr>
      <w:divsChild>
        <w:div w:id="1494908291">
          <w:marLeft w:val="446"/>
          <w:marRight w:val="0"/>
          <w:marTop w:val="0"/>
          <w:marBottom w:val="0"/>
          <w:divBdr>
            <w:top w:val="none" w:sz="0" w:space="0" w:color="auto"/>
            <w:left w:val="none" w:sz="0" w:space="0" w:color="auto"/>
            <w:bottom w:val="none" w:sz="0" w:space="0" w:color="auto"/>
            <w:right w:val="none" w:sz="0" w:space="0" w:color="auto"/>
          </w:divBdr>
        </w:div>
        <w:div w:id="1664892512">
          <w:marLeft w:val="446"/>
          <w:marRight w:val="0"/>
          <w:marTop w:val="0"/>
          <w:marBottom w:val="0"/>
          <w:divBdr>
            <w:top w:val="none" w:sz="0" w:space="0" w:color="auto"/>
            <w:left w:val="none" w:sz="0" w:space="0" w:color="auto"/>
            <w:bottom w:val="none" w:sz="0" w:space="0" w:color="auto"/>
            <w:right w:val="none" w:sz="0" w:space="0" w:color="auto"/>
          </w:divBdr>
        </w:div>
        <w:div w:id="836846844">
          <w:marLeft w:val="446"/>
          <w:marRight w:val="0"/>
          <w:marTop w:val="0"/>
          <w:marBottom w:val="0"/>
          <w:divBdr>
            <w:top w:val="none" w:sz="0" w:space="0" w:color="auto"/>
            <w:left w:val="none" w:sz="0" w:space="0" w:color="auto"/>
            <w:bottom w:val="none" w:sz="0" w:space="0" w:color="auto"/>
            <w:right w:val="none" w:sz="0" w:space="0" w:color="auto"/>
          </w:divBdr>
        </w:div>
        <w:div w:id="508059650">
          <w:marLeft w:val="446"/>
          <w:marRight w:val="0"/>
          <w:marTop w:val="0"/>
          <w:marBottom w:val="0"/>
          <w:divBdr>
            <w:top w:val="none" w:sz="0" w:space="0" w:color="auto"/>
            <w:left w:val="none" w:sz="0" w:space="0" w:color="auto"/>
            <w:bottom w:val="none" w:sz="0" w:space="0" w:color="auto"/>
            <w:right w:val="none" w:sz="0" w:space="0" w:color="auto"/>
          </w:divBdr>
        </w:div>
        <w:div w:id="1858999074">
          <w:marLeft w:val="446"/>
          <w:marRight w:val="0"/>
          <w:marTop w:val="0"/>
          <w:marBottom w:val="0"/>
          <w:divBdr>
            <w:top w:val="none" w:sz="0" w:space="0" w:color="auto"/>
            <w:left w:val="none" w:sz="0" w:space="0" w:color="auto"/>
            <w:bottom w:val="none" w:sz="0" w:space="0" w:color="auto"/>
            <w:right w:val="none" w:sz="0" w:space="0" w:color="auto"/>
          </w:divBdr>
        </w:div>
        <w:div w:id="158886740">
          <w:marLeft w:val="446"/>
          <w:marRight w:val="0"/>
          <w:marTop w:val="0"/>
          <w:marBottom w:val="0"/>
          <w:divBdr>
            <w:top w:val="none" w:sz="0" w:space="0" w:color="auto"/>
            <w:left w:val="none" w:sz="0" w:space="0" w:color="auto"/>
            <w:bottom w:val="none" w:sz="0" w:space="0" w:color="auto"/>
            <w:right w:val="none" w:sz="0" w:space="0" w:color="auto"/>
          </w:divBdr>
        </w:div>
        <w:div w:id="851992367">
          <w:marLeft w:val="446"/>
          <w:marRight w:val="0"/>
          <w:marTop w:val="0"/>
          <w:marBottom w:val="0"/>
          <w:divBdr>
            <w:top w:val="none" w:sz="0" w:space="0" w:color="auto"/>
            <w:left w:val="none" w:sz="0" w:space="0" w:color="auto"/>
            <w:bottom w:val="none" w:sz="0" w:space="0" w:color="auto"/>
            <w:right w:val="none" w:sz="0" w:space="0" w:color="auto"/>
          </w:divBdr>
        </w:div>
        <w:div w:id="1012562428">
          <w:marLeft w:val="446"/>
          <w:marRight w:val="0"/>
          <w:marTop w:val="0"/>
          <w:marBottom w:val="0"/>
          <w:divBdr>
            <w:top w:val="none" w:sz="0" w:space="0" w:color="auto"/>
            <w:left w:val="none" w:sz="0" w:space="0" w:color="auto"/>
            <w:bottom w:val="none" w:sz="0" w:space="0" w:color="auto"/>
            <w:right w:val="none" w:sz="0" w:space="0" w:color="auto"/>
          </w:divBdr>
        </w:div>
        <w:div w:id="2024550539">
          <w:marLeft w:val="446"/>
          <w:marRight w:val="0"/>
          <w:marTop w:val="0"/>
          <w:marBottom w:val="0"/>
          <w:divBdr>
            <w:top w:val="none" w:sz="0" w:space="0" w:color="auto"/>
            <w:left w:val="none" w:sz="0" w:space="0" w:color="auto"/>
            <w:bottom w:val="none" w:sz="0" w:space="0" w:color="auto"/>
            <w:right w:val="none" w:sz="0" w:space="0" w:color="auto"/>
          </w:divBdr>
        </w:div>
        <w:div w:id="636839019">
          <w:marLeft w:val="446"/>
          <w:marRight w:val="0"/>
          <w:marTop w:val="0"/>
          <w:marBottom w:val="0"/>
          <w:divBdr>
            <w:top w:val="none" w:sz="0" w:space="0" w:color="auto"/>
            <w:left w:val="none" w:sz="0" w:space="0" w:color="auto"/>
            <w:bottom w:val="none" w:sz="0" w:space="0" w:color="auto"/>
            <w:right w:val="none" w:sz="0" w:space="0" w:color="auto"/>
          </w:divBdr>
        </w:div>
        <w:div w:id="1006204462">
          <w:marLeft w:val="446"/>
          <w:marRight w:val="0"/>
          <w:marTop w:val="0"/>
          <w:marBottom w:val="0"/>
          <w:divBdr>
            <w:top w:val="none" w:sz="0" w:space="0" w:color="auto"/>
            <w:left w:val="none" w:sz="0" w:space="0" w:color="auto"/>
            <w:bottom w:val="none" w:sz="0" w:space="0" w:color="auto"/>
            <w:right w:val="none" w:sz="0" w:space="0" w:color="auto"/>
          </w:divBdr>
        </w:div>
        <w:div w:id="52700796">
          <w:marLeft w:val="446"/>
          <w:marRight w:val="0"/>
          <w:marTop w:val="0"/>
          <w:marBottom w:val="0"/>
          <w:divBdr>
            <w:top w:val="none" w:sz="0" w:space="0" w:color="auto"/>
            <w:left w:val="none" w:sz="0" w:space="0" w:color="auto"/>
            <w:bottom w:val="none" w:sz="0" w:space="0" w:color="auto"/>
            <w:right w:val="none" w:sz="0" w:space="0" w:color="auto"/>
          </w:divBdr>
        </w:div>
        <w:div w:id="1801534432">
          <w:marLeft w:val="446"/>
          <w:marRight w:val="0"/>
          <w:marTop w:val="0"/>
          <w:marBottom w:val="0"/>
          <w:divBdr>
            <w:top w:val="none" w:sz="0" w:space="0" w:color="auto"/>
            <w:left w:val="none" w:sz="0" w:space="0" w:color="auto"/>
            <w:bottom w:val="none" w:sz="0" w:space="0" w:color="auto"/>
            <w:right w:val="none" w:sz="0" w:space="0" w:color="auto"/>
          </w:divBdr>
        </w:div>
        <w:div w:id="845897720">
          <w:marLeft w:val="446"/>
          <w:marRight w:val="0"/>
          <w:marTop w:val="0"/>
          <w:marBottom w:val="0"/>
          <w:divBdr>
            <w:top w:val="none" w:sz="0" w:space="0" w:color="auto"/>
            <w:left w:val="none" w:sz="0" w:space="0" w:color="auto"/>
            <w:bottom w:val="none" w:sz="0" w:space="0" w:color="auto"/>
            <w:right w:val="none" w:sz="0" w:space="0" w:color="auto"/>
          </w:divBdr>
        </w:div>
      </w:divsChild>
    </w:div>
    <w:div w:id="1225337130">
      <w:bodyDiv w:val="1"/>
      <w:marLeft w:val="0"/>
      <w:marRight w:val="0"/>
      <w:marTop w:val="0"/>
      <w:marBottom w:val="0"/>
      <w:divBdr>
        <w:top w:val="none" w:sz="0" w:space="0" w:color="auto"/>
        <w:left w:val="none" w:sz="0" w:space="0" w:color="auto"/>
        <w:bottom w:val="none" w:sz="0" w:space="0" w:color="auto"/>
        <w:right w:val="none" w:sz="0" w:space="0" w:color="auto"/>
      </w:divBdr>
    </w:div>
    <w:div w:id="1265265964">
      <w:bodyDiv w:val="1"/>
      <w:marLeft w:val="0"/>
      <w:marRight w:val="0"/>
      <w:marTop w:val="0"/>
      <w:marBottom w:val="0"/>
      <w:divBdr>
        <w:top w:val="none" w:sz="0" w:space="0" w:color="auto"/>
        <w:left w:val="none" w:sz="0" w:space="0" w:color="auto"/>
        <w:bottom w:val="none" w:sz="0" w:space="0" w:color="auto"/>
        <w:right w:val="none" w:sz="0" w:space="0" w:color="auto"/>
      </w:divBdr>
      <w:divsChild>
        <w:div w:id="2042510182">
          <w:marLeft w:val="446"/>
          <w:marRight w:val="0"/>
          <w:marTop w:val="0"/>
          <w:marBottom w:val="160"/>
          <w:divBdr>
            <w:top w:val="none" w:sz="0" w:space="0" w:color="auto"/>
            <w:left w:val="none" w:sz="0" w:space="0" w:color="auto"/>
            <w:bottom w:val="none" w:sz="0" w:space="0" w:color="auto"/>
            <w:right w:val="none" w:sz="0" w:space="0" w:color="auto"/>
          </w:divBdr>
        </w:div>
        <w:div w:id="1231690475">
          <w:marLeft w:val="446"/>
          <w:marRight w:val="0"/>
          <w:marTop w:val="0"/>
          <w:marBottom w:val="160"/>
          <w:divBdr>
            <w:top w:val="none" w:sz="0" w:space="0" w:color="auto"/>
            <w:left w:val="none" w:sz="0" w:space="0" w:color="auto"/>
            <w:bottom w:val="none" w:sz="0" w:space="0" w:color="auto"/>
            <w:right w:val="none" w:sz="0" w:space="0" w:color="auto"/>
          </w:divBdr>
        </w:div>
        <w:div w:id="865873193">
          <w:marLeft w:val="446"/>
          <w:marRight w:val="0"/>
          <w:marTop w:val="0"/>
          <w:marBottom w:val="160"/>
          <w:divBdr>
            <w:top w:val="none" w:sz="0" w:space="0" w:color="auto"/>
            <w:left w:val="none" w:sz="0" w:space="0" w:color="auto"/>
            <w:bottom w:val="none" w:sz="0" w:space="0" w:color="auto"/>
            <w:right w:val="none" w:sz="0" w:space="0" w:color="auto"/>
          </w:divBdr>
        </w:div>
        <w:div w:id="754404783">
          <w:marLeft w:val="446"/>
          <w:marRight w:val="0"/>
          <w:marTop w:val="0"/>
          <w:marBottom w:val="160"/>
          <w:divBdr>
            <w:top w:val="none" w:sz="0" w:space="0" w:color="auto"/>
            <w:left w:val="none" w:sz="0" w:space="0" w:color="auto"/>
            <w:bottom w:val="none" w:sz="0" w:space="0" w:color="auto"/>
            <w:right w:val="none" w:sz="0" w:space="0" w:color="auto"/>
          </w:divBdr>
        </w:div>
      </w:divsChild>
    </w:div>
    <w:div w:id="1279294060">
      <w:bodyDiv w:val="1"/>
      <w:marLeft w:val="0"/>
      <w:marRight w:val="0"/>
      <w:marTop w:val="0"/>
      <w:marBottom w:val="0"/>
      <w:divBdr>
        <w:top w:val="none" w:sz="0" w:space="0" w:color="auto"/>
        <w:left w:val="none" w:sz="0" w:space="0" w:color="auto"/>
        <w:bottom w:val="none" w:sz="0" w:space="0" w:color="auto"/>
        <w:right w:val="none" w:sz="0" w:space="0" w:color="auto"/>
      </w:divBdr>
    </w:div>
    <w:div w:id="1373311516">
      <w:bodyDiv w:val="1"/>
      <w:marLeft w:val="0"/>
      <w:marRight w:val="0"/>
      <w:marTop w:val="0"/>
      <w:marBottom w:val="0"/>
      <w:divBdr>
        <w:top w:val="none" w:sz="0" w:space="0" w:color="auto"/>
        <w:left w:val="none" w:sz="0" w:space="0" w:color="auto"/>
        <w:bottom w:val="none" w:sz="0" w:space="0" w:color="auto"/>
        <w:right w:val="none" w:sz="0" w:space="0" w:color="auto"/>
      </w:divBdr>
      <w:divsChild>
        <w:div w:id="1430462452">
          <w:marLeft w:val="446"/>
          <w:marRight w:val="0"/>
          <w:marTop w:val="0"/>
          <w:marBottom w:val="160"/>
          <w:divBdr>
            <w:top w:val="none" w:sz="0" w:space="0" w:color="auto"/>
            <w:left w:val="none" w:sz="0" w:space="0" w:color="auto"/>
            <w:bottom w:val="none" w:sz="0" w:space="0" w:color="auto"/>
            <w:right w:val="none" w:sz="0" w:space="0" w:color="auto"/>
          </w:divBdr>
        </w:div>
        <w:div w:id="891428614">
          <w:marLeft w:val="446"/>
          <w:marRight w:val="0"/>
          <w:marTop w:val="0"/>
          <w:marBottom w:val="160"/>
          <w:divBdr>
            <w:top w:val="none" w:sz="0" w:space="0" w:color="auto"/>
            <w:left w:val="none" w:sz="0" w:space="0" w:color="auto"/>
            <w:bottom w:val="none" w:sz="0" w:space="0" w:color="auto"/>
            <w:right w:val="none" w:sz="0" w:space="0" w:color="auto"/>
          </w:divBdr>
        </w:div>
        <w:div w:id="1045569902">
          <w:marLeft w:val="446"/>
          <w:marRight w:val="0"/>
          <w:marTop w:val="0"/>
          <w:marBottom w:val="160"/>
          <w:divBdr>
            <w:top w:val="none" w:sz="0" w:space="0" w:color="auto"/>
            <w:left w:val="none" w:sz="0" w:space="0" w:color="auto"/>
            <w:bottom w:val="none" w:sz="0" w:space="0" w:color="auto"/>
            <w:right w:val="none" w:sz="0" w:space="0" w:color="auto"/>
          </w:divBdr>
        </w:div>
        <w:div w:id="1986542321">
          <w:marLeft w:val="446"/>
          <w:marRight w:val="0"/>
          <w:marTop w:val="0"/>
          <w:marBottom w:val="160"/>
          <w:divBdr>
            <w:top w:val="none" w:sz="0" w:space="0" w:color="auto"/>
            <w:left w:val="none" w:sz="0" w:space="0" w:color="auto"/>
            <w:bottom w:val="none" w:sz="0" w:space="0" w:color="auto"/>
            <w:right w:val="none" w:sz="0" w:space="0" w:color="auto"/>
          </w:divBdr>
        </w:div>
      </w:divsChild>
    </w:div>
    <w:div w:id="1404336527">
      <w:bodyDiv w:val="1"/>
      <w:marLeft w:val="0"/>
      <w:marRight w:val="0"/>
      <w:marTop w:val="0"/>
      <w:marBottom w:val="0"/>
      <w:divBdr>
        <w:top w:val="none" w:sz="0" w:space="0" w:color="auto"/>
        <w:left w:val="none" w:sz="0" w:space="0" w:color="auto"/>
        <w:bottom w:val="none" w:sz="0" w:space="0" w:color="auto"/>
        <w:right w:val="none" w:sz="0" w:space="0" w:color="auto"/>
      </w:divBdr>
    </w:div>
    <w:div w:id="1705714366">
      <w:bodyDiv w:val="1"/>
      <w:marLeft w:val="0"/>
      <w:marRight w:val="0"/>
      <w:marTop w:val="0"/>
      <w:marBottom w:val="0"/>
      <w:divBdr>
        <w:top w:val="none" w:sz="0" w:space="0" w:color="auto"/>
        <w:left w:val="none" w:sz="0" w:space="0" w:color="auto"/>
        <w:bottom w:val="none" w:sz="0" w:space="0" w:color="auto"/>
        <w:right w:val="none" w:sz="0" w:space="0" w:color="auto"/>
      </w:divBdr>
      <w:divsChild>
        <w:div w:id="252787368">
          <w:marLeft w:val="446"/>
          <w:marRight w:val="0"/>
          <w:marTop w:val="0"/>
          <w:marBottom w:val="160"/>
          <w:divBdr>
            <w:top w:val="none" w:sz="0" w:space="0" w:color="auto"/>
            <w:left w:val="none" w:sz="0" w:space="0" w:color="auto"/>
            <w:bottom w:val="none" w:sz="0" w:space="0" w:color="auto"/>
            <w:right w:val="none" w:sz="0" w:space="0" w:color="auto"/>
          </w:divBdr>
        </w:div>
        <w:div w:id="428626821">
          <w:marLeft w:val="446"/>
          <w:marRight w:val="0"/>
          <w:marTop w:val="0"/>
          <w:marBottom w:val="160"/>
          <w:divBdr>
            <w:top w:val="none" w:sz="0" w:space="0" w:color="auto"/>
            <w:left w:val="none" w:sz="0" w:space="0" w:color="auto"/>
            <w:bottom w:val="none" w:sz="0" w:space="0" w:color="auto"/>
            <w:right w:val="none" w:sz="0" w:space="0" w:color="auto"/>
          </w:divBdr>
        </w:div>
        <w:div w:id="1844512386">
          <w:marLeft w:val="446"/>
          <w:marRight w:val="0"/>
          <w:marTop w:val="0"/>
          <w:marBottom w:val="160"/>
          <w:divBdr>
            <w:top w:val="none" w:sz="0" w:space="0" w:color="auto"/>
            <w:left w:val="none" w:sz="0" w:space="0" w:color="auto"/>
            <w:bottom w:val="none" w:sz="0" w:space="0" w:color="auto"/>
            <w:right w:val="none" w:sz="0" w:space="0" w:color="auto"/>
          </w:divBdr>
        </w:div>
        <w:div w:id="808013594">
          <w:marLeft w:val="446"/>
          <w:marRight w:val="0"/>
          <w:marTop w:val="0"/>
          <w:marBottom w:val="160"/>
          <w:divBdr>
            <w:top w:val="none" w:sz="0" w:space="0" w:color="auto"/>
            <w:left w:val="none" w:sz="0" w:space="0" w:color="auto"/>
            <w:bottom w:val="none" w:sz="0" w:space="0" w:color="auto"/>
            <w:right w:val="none" w:sz="0" w:space="0" w:color="auto"/>
          </w:divBdr>
        </w:div>
        <w:div w:id="1661421789">
          <w:marLeft w:val="446"/>
          <w:marRight w:val="0"/>
          <w:marTop w:val="0"/>
          <w:marBottom w:val="160"/>
          <w:divBdr>
            <w:top w:val="none" w:sz="0" w:space="0" w:color="auto"/>
            <w:left w:val="none" w:sz="0" w:space="0" w:color="auto"/>
            <w:bottom w:val="none" w:sz="0" w:space="0" w:color="auto"/>
            <w:right w:val="none" w:sz="0" w:space="0" w:color="auto"/>
          </w:divBdr>
        </w:div>
      </w:divsChild>
    </w:div>
    <w:div w:id="2036927704">
      <w:bodyDiv w:val="1"/>
      <w:marLeft w:val="0"/>
      <w:marRight w:val="0"/>
      <w:marTop w:val="0"/>
      <w:marBottom w:val="0"/>
      <w:divBdr>
        <w:top w:val="none" w:sz="0" w:space="0" w:color="auto"/>
        <w:left w:val="none" w:sz="0" w:space="0" w:color="auto"/>
        <w:bottom w:val="none" w:sz="0" w:space="0" w:color="auto"/>
        <w:right w:val="none" w:sz="0" w:space="0" w:color="auto"/>
      </w:divBdr>
    </w:div>
    <w:div w:id="212503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iversitystudies.wsc.ac.uk/polici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9E5E0A169B147871B0CDF3BB83CFC" ma:contentTypeVersion="20" ma:contentTypeDescription="Create a new document." ma:contentTypeScope="" ma:versionID="448ced509754f2296b20a78392c39363">
  <xsd:schema xmlns:xsd="http://www.w3.org/2001/XMLSchema" xmlns:xs="http://www.w3.org/2001/XMLSchema" xmlns:p="http://schemas.microsoft.com/office/2006/metadata/properties" xmlns:ns2="bc482cff-ec4d-4878-9817-0beebcef7558" xmlns:ns3="935f40d1-39a8-4a3d-b389-a183c1106957" xmlns:ns4="6e3a4113-a088-4d84-a63f-1d2b737a93d7" targetNamespace="http://schemas.microsoft.com/office/2006/metadata/properties" ma:root="true" ma:fieldsID="dbf33994a892a27f028d822d91b37d09" ns2:_="" ns3:_="" ns4:_="">
    <xsd:import namespace="bc482cff-ec4d-4878-9817-0beebcef7558"/>
    <xsd:import namespace="935f40d1-39a8-4a3d-b389-a183c1106957"/>
    <xsd:import namespace="6e3a4113-a088-4d84-a63f-1d2b737a93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82cff-ec4d-4878-9817-0beebcef755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5f40d1-39a8-4a3d-b389-a183c11069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43c6e3-2539-4618-88f1-7848e0675c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a4113-a088-4d84-a63f-1d2b737a93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7fe3ffb-f8e5-4168-b331-dfe9bdcb9a1c}" ma:internalName="TaxCatchAll" ma:showField="CatchAllData" ma:web="6e3a4113-a088-4d84-a63f-1d2b737a93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3a4113-a088-4d84-a63f-1d2b737a93d7" xsi:nil="true"/>
    <lcf76f155ced4ddcb4097134ff3c332f xmlns="935f40d1-39a8-4a3d-b389-a183c11069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797D5E-9A7C-4069-98F8-11B164FE8F4F}">
  <ds:schemaRefs>
    <ds:schemaRef ds:uri="http://schemas.microsoft.com/sharepoint/v3/contenttype/forms"/>
  </ds:schemaRefs>
</ds:datastoreItem>
</file>

<file path=customXml/itemProps2.xml><?xml version="1.0" encoding="utf-8"?>
<ds:datastoreItem xmlns:ds="http://schemas.openxmlformats.org/officeDocument/2006/customXml" ds:itemID="{4BB215B3-74F7-4991-BE86-A4C5EA906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82cff-ec4d-4878-9817-0beebcef7558"/>
    <ds:schemaRef ds:uri="935f40d1-39a8-4a3d-b389-a183c1106957"/>
    <ds:schemaRef ds:uri="6e3a4113-a088-4d84-a63f-1d2b737a9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540D9-B7E9-456F-8D8C-CFDECD3645B0}">
  <ds:schemaRefs>
    <ds:schemaRef ds:uri="http://schemas.microsoft.com/office/2006/metadata/properties"/>
    <ds:schemaRef ds:uri="http://schemas.microsoft.com/office/infopath/2007/PartnerControls"/>
    <ds:schemaRef ds:uri="6e3a4113-a088-4d84-a63f-1d2b737a93d7"/>
    <ds:schemaRef ds:uri="935f40d1-39a8-4a3d-b389-a183c1106957"/>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Properties xmlns="http://schemas.openxmlformats.org/officeDocument/2006/extended-properties" xmlns:vt="http://schemas.openxmlformats.org/officeDocument/2006/docPropsVTypes">
  <Template>Normal</Template>
  <TotalTime>201</TotalTime>
  <Pages>8</Pages>
  <Words>2827</Words>
  <Characters>17028</Characters>
  <Application>Microsoft Office Word</Application>
  <DocSecurity>0</DocSecurity>
  <Lines>417</Lines>
  <Paragraphs>131</Paragraphs>
  <ScaleCrop>false</ScaleCrop>
  <HeadingPairs>
    <vt:vector size="2" baseType="variant">
      <vt:variant>
        <vt:lpstr>Title</vt:lpstr>
      </vt:variant>
      <vt:variant>
        <vt:i4>1</vt:i4>
      </vt:variant>
    </vt:vector>
  </HeadingPairs>
  <TitlesOfParts>
    <vt:vector size="1" baseType="lpstr">
      <vt:lpstr/>
    </vt:vector>
  </TitlesOfParts>
  <Company>Abbeygate Sixth Form College</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Punchard</dc:creator>
  <cp:keywords/>
  <dc:description/>
  <cp:lastModifiedBy>Stuart Appleby</cp:lastModifiedBy>
  <cp:revision>101</cp:revision>
  <cp:lastPrinted>2024-05-07T14:08:00Z</cp:lastPrinted>
  <dcterms:created xsi:type="dcterms:W3CDTF">2025-11-06T13:46:00Z</dcterms:created>
  <dcterms:modified xsi:type="dcterms:W3CDTF">2026-01-15T14:46:00Z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2023-08-22T12:44:12Z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8fc98df8-8e65-4596-9418-ff9ffe27fda8</vt:lpwstr>
  </property>
  <property fmtid="{D5CDD505-2E9C-101B-9397-08002B2CF9AE}" pid="7" name="MSIP_Label_defa4170-0d19-0005-0004-bc88714345d2_ActionId">
    <vt:lpwstr>1f77be59-4c3a-4f1b-88f8-3f5688e30a70</vt:lpwstr>
  </property>
  <property fmtid="{D5CDD505-2E9C-101B-9397-08002B2CF9AE}" pid="8" name="MSIP_Label_defa4170-0d19-0005-0004-bc88714345d2_ContentBits">
    <vt:lpwstr>0</vt:lpwstr>
  </property>
  <property fmtid="{D5CDD505-2E9C-101B-9397-08002B2CF9AE}" pid="9" name="ContentTypeId">
    <vt:lpwstr>0x010100B829E5E0A169B147871B0CDF3BB83CFC</vt:lpwstr>
  </property>
</Properties>
</file>